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E8A7" w14:textId="709F27E5" w:rsidR="00AD7C15" w:rsidRPr="00F86981" w:rsidRDefault="005F581A" w:rsidP="009861A2">
      <w:pPr>
        <w:jc w:val="both"/>
        <w:rPr>
          <w:rFonts w:ascii="Arial" w:eastAsia="Calibri" w:hAnsi="Arial" w:cs="Arial"/>
          <w:color w:val="000000" w:themeColor="text1"/>
          <w:lang w:eastAsia="x-none"/>
        </w:rPr>
      </w:pPr>
      <w:r w:rsidRPr="00657311">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098E1016" wp14:editId="0AECDB69">
                <wp:simplePos x="0" y="0"/>
                <wp:positionH relativeFrom="column">
                  <wp:posOffset>1454150</wp:posOffset>
                </wp:positionH>
                <wp:positionV relativeFrom="paragraph">
                  <wp:posOffset>-405765</wp:posOffset>
                </wp:positionV>
                <wp:extent cx="2967990" cy="396815"/>
                <wp:effectExtent l="0" t="0" r="0" b="3810"/>
                <wp:wrapNone/>
                <wp:docPr id="3" name="Cuadro de texto 3"/>
                <wp:cNvGraphicFramePr/>
                <a:graphic xmlns:a="http://schemas.openxmlformats.org/drawingml/2006/main">
                  <a:graphicData uri="http://schemas.microsoft.com/office/word/2010/wordprocessingShape">
                    <wps:wsp>
                      <wps:cNvSpPr txBox="1"/>
                      <wps:spPr>
                        <a:xfrm>
                          <a:off x="0" y="0"/>
                          <a:ext cx="2967990" cy="396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D9769" w14:textId="77777777" w:rsidR="005E328D" w:rsidRPr="00657311" w:rsidRDefault="005E328D" w:rsidP="00071A0A">
                            <w:pPr>
                              <w:pStyle w:val="Encabezado"/>
                              <w:tabs>
                                <w:tab w:val="clear" w:pos="8838"/>
                              </w:tabs>
                              <w:jc w:val="center"/>
                              <w:rPr>
                                <w:sz w:val="28"/>
                                <w:szCs w:val="28"/>
                              </w:rPr>
                            </w:pPr>
                            <w:r w:rsidRPr="00657311">
                              <w:rPr>
                                <w:rFonts w:ascii="Arial" w:hAnsi="Arial" w:cs="Arial"/>
                                <w:b/>
                                <w:noProof/>
                                <w:szCs w:val="28"/>
                                <w:lang w:eastAsia="es-CO"/>
                              </w:rPr>
                              <w:t xml:space="preserve">FORMATO </w:t>
                            </w:r>
                            <w:sdt>
                              <w:sdtPr>
                                <w:rPr>
                                  <w:rStyle w:val="Estilo5"/>
                                  <w:sz w:val="22"/>
                                  <w:szCs w:val="28"/>
                                </w:rPr>
                                <w:id w:val="323550530"/>
                                <w:placeholder>
                                  <w:docPart w:val="20DB211AD05B4E7D80ABF8071B9492A4"/>
                                </w:placeholder>
                                <w15:color w:val="000000"/>
                              </w:sdtPr>
                              <w:sdtEndPr>
                                <w:rPr>
                                  <w:rStyle w:val="Fuentedeprrafopredeter"/>
                                  <w:rFonts w:asciiTheme="minorHAnsi" w:hAnsiTheme="minorHAnsi" w:cs="Arial"/>
                                  <w:b w:val="0"/>
                                  <w:caps w:val="0"/>
                                  <w:noProof/>
                                  <w:color w:val="auto"/>
                                  <w:sz w:val="14"/>
                                  <w:lang w:eastAsia="es-CO"/>
                                </w:rPr>
                              </w:sdtEndPr>
                              <w:sdtContent>
                                <w:r w:rsidRPr="00657311">
                                  <w:rPr>
                                    <w:rStyle w:val="Estilo5"/>
                                    <w:sz w:val="22"/>
                                    <w:szCs w:val="28"/>
                                  </w:rPr>
                                  <w:t>Contrato</w:t>
                                </w:r>
                              </w:sdtContent>
                            </w:sdt>
                          </w:p>
                          <w:p w14:paraId="4CC65928" w14:textId="77777777" w:rsidR="005E328D" w:rsidRPr="00657311" w:rsidRDefault="005E328D" w:rsidP="00071A0A">
                            <w:pPr>
                              <w:jc w:val="center"/>
                              <w:rPr>
                                <w:sz w:val="4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E1016" id="_x0000_t202" coordsize="21600,21600" o:spt="202" path="m,l,21600r21600,l21600,xe">
                <v:stroke joinstyle="miter"/>
                <v:path gradientshapeok="t" o:connecttype="rect"/>
              </v:shapetype>
              <v:shape id="Cuadro de texto 3" o:spid="_x0000_s1026" type="#_x0000_t202" style="position:absolute;left:0;text-align:left;margin-left:114.5pt;margin-top:-31.95pt;width:233.7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" filled="f" stroked="f" strokeweight=".5pt">
                <v:textbox>
                  <w:txbxContent>
                    <w:p w14:paraId="249D9769" w14:textId="77777777" w:rsidR="005E328D" w:rsidRPr="00657311" w:rsidRDefault="005E328D" w:rsidP="00071A0A">
                      <w:pPr>
                        <w:pStyle w:val="Encabezado"/>
                        <w:tabs>
                          <w:tab w:val="clear" w:pos="8838"/>
                        </w:tabs>
                        <w:jc w:val="center"/>
                        <w:rPr>
                          <w:sz w:val="28"/>
                          <w:szCs w:val="28"/>
                        </w:rPr>
                      </w:pPr>
                      <w:r w:rsidRPr="00657311">
                        <w:rPr>
                          <w:rFonts w:ascii="Arial" w:hAnsi="Arial" w:cs="Arial"/>
                          <w:b/>
                          <w:noProof/>
                          <w:szCs w:val="28"/>
                          <w:lang w:eastAsia="es-CO"/>
                        </w:rPr>
                        <w:t xml:space="preserve">FORMATO </w:t>
                      </w:r>
                      <w:sdt>
                        <w:sdtPr>
                          <w:rPr>
                            <w:rStyle w:val="Estilo5"/>
                            <w:sz w:val="22"/>
                            <w:szCs w:val="28"/>
                          </w:rPr>
                          <w:id w:val="323550530"/>
                          <w:placeholder>
                            <w:docPart w:val="20DB211AD05B4E7D80ABF8071B9492A4"/>
                          </w:placeholder>
                          <w15:color w:val="000000"/>
                        </w:sdtPr>
                        <w:sdtEndPr>
                          <w:rPr>
                            <w:rStyle w:val="Fuentedeprrafopredeter"/>
                            <w:rFonts w:asciiTheme="minorHAnsi" w:hAnsiTheme="minorHAnsi" w:cs="Arial"/>
                            <w:b w:val="0"/>
                            <w:caps w:val="0"/>
                            <w:noProof/>
                            <w:color w:val="auto"/>
                            <w:sz w:val="14"/>
                            <w:lang w:eastAsia="es-CO"/>
                          </w:rPr>
                        </w:sdtEndPr>
                        <w:sdtContent>
                          <w:r w:rsidRPr="00657311">
                            <w:rPr>
                              <w:rStyle w:val="Estilo5"/>
                              <w:sz w:val="22"/>
                              <w:szCs w:val="28"/>
                            </w:rPr>
                            <w:t>Contrato</w:t>
                          </w:r>
                        </w:sdtContent>
                      </w:sdt>
                    </w:p>
                    <w:p w14:paraId="4CC65928" w14:textId="77777777" w:rsidR="005E328D" w:rsidRPr="00657311" w:rsidRDefault="005E328D" w:rsidP="00071A0A">
                      <w:pPr>
                        <w:jc w:val="center"/>
                        <w:rPr>
                          <w:sz w:val="44"/>
                          <w:szCs w:val="28"/>
                        </w:rPr>
                      </w:pPr>
                    </w:p>
                  </w:txbxContent>
                </v:textbox>
              </v:shape>
            </w:pict>
          </mc:Fallback>
        </mc:AlternateContent>
      </w:r>
      <w:r w:rsidR="00AD7C15" w:rsidRPr="00657311">
        <w:rPr>
          <w:rFonts w:ascii="Arial" w:eastAsia="Calibri" w:hAnsi="Arial" w:cs="Arial"/>
          <w:color w:val="000000" w:themeColor="text1"/>
          <w:lang w:eastAsia="x-none"/>
        </w:rPr>
        <w:t>Entre los suscritos</w:t>
      </w:r>
      <w:r w:rsidR="00F86981">
        <w:rPr>
          <w:rFonts w:ascii="Arial" w:eastAsia="Calibri" w:hAnsi="Arial" w:cs="Arial"/>
          <w:color w:val="000000" w:themeColor="text1"/>
          <w:lang w:eastAsia="x-none"/>
        </w:rPr>
        <w:t xml:space="preserve"> </w:t>
      </w:r>
      <w:r w:rsidR="009F1D9D">
        <w:rPr>
          <w:rFonts w:ascii="Arial" w:eastAsia="Calibri" w:hAnsi="Arial" w:cs="Arial"/>
          <w:color w:val="000000" w:themeColor="text1"/>
          <w:lang w:eastAsia="x-none"/>
        </w:rPr>
        <w:t>______________________________________</w:t>
      </w:r>
      <w:r w:rsidR="00F86981">
        <w:rPr>
          <w:rFonts w:ascii="Arial" w:hAnsi="Arial" w:cs="Arial"/>
          <w:b/>
        </w:rPr>
        <w:t xml:space="preserve">, </w:t>
      </w:r>
      <w:r w:rsidR="00AD7C15" w:rsidRPr="00657311">
        <w:rPr>
          <w:rFonts w:ascii="Arial" w:eastAsia="Calibri" w:hAnsi="Arial" w:cs="Arial"/>
          <w:color w:val="000000" w:themeColor="text1"/>
          <w:lang w:eastAsia="x-none"/>
        </w:rPr>
        <w:t xml:space="preserve">identificado con cédula de ciudadanía No. </w:t>
      </w:r>
      <w:r w:rsidR="009F1D9D">
        <w:rPr>
          <w:rFonts w:ascii="Arial" w:eastAsia="Calibri" w:hAnsi="Arial" w:cs="Arial"/>
          <w:color w:val="000000" w:themeColor="text1"/>
          <w:lang w:eastAsia="x-none"/>
        </w:rPr>
        <w:t>______________</w:t>
      </w:r>
      <w:r w:rsidR="00F86981">
        <w:rPr>
          <w:rFonts w:ascii="Arial" w:eastAsia="Calibri" w:hAnsi="Arial" w:cs="Arial"/>
          <w:color w:val="000000" w:themeColor="text1"/>
          <w:lang w:eastAsia="x-none"/>
        </w:rPr>
        <w:t xml:space="preserve"> </w:t>
      </w:r>
      <w:r w:rsidR="00AD7C15" w:rsidRPr="00657311">
        <w:rPr>
          <w:rFonts w:ascii="Arial" w:eastAsia="Calibri" w:hAnsi="Arial" w:cs="Arial"/>
          <w:color w:val="000000" w:themeColor="text1"/>
          <w:lang w:eastAsia="x-none"/>
        </w:rPr>
        <w:t xml:space="preserve">de </w:t>
      </w:r>
      <w:r w:rsidR="009F1D9D">
        <w:rPr>
          <w:rFonts w:ascii="Arial" w:eastAsia="Calibri" w:hAnsi="Arial" w:cs="Arial"/>
          <w:color w:val="000000" w:themeColor="text1"/>
          <w:lang w:eastAsia="x-none"/>
        </w:rPr>
        <w:t>___________</w:t>
      </w:r>
      <w:r w:rsidR="00AD7C15" w:rsidRPr="00657311">
        <w:rPr>
          <w:rFonts w:ascii="Arial" w:eastAsia="Calibri" w:hAnsi="Arial" w:cs="Arial"/>
          <w:color w:val="000000" w:themeColor="text1"/>
          <w:lang w:eastAsia="x-none"/>
        </w:rPr>
        <w:t xml:space="preserve">, en calidad de Representante Legal de la </w:t>
      </w:r>
      <w:r w:rsidR="00AD7C15" w:rsidRPr="00657311">
        <w:rPr>
          <w:rFonts w:ascii="Arial" w:eastAsia="Calibri" w:hAnsi="Arial" w:cs="Arial"/>
          <w:b/>
          <w:bCs/>
          <w:color w:val="000000" w:themeColor="text1"/>
          <w:lang w:eastAsia="x-none"/>
        </w:rPr>
        <w:t>CAJA PROMOTORA DE VIVIENDA MILITAR Y DE</w:t>
      </w:r>
      <w:r w:rsidR="00AD7C15" w:rsidRPr="009E74F9">
        <w:rPr>
          <w:rFonts w:ascii="Arial" w:eastAsia="Calibri" w:hAnsi="Arial" w:cs="Arial"/>
          <w:b/>
          <w:bCs/>
          <w:lang w:eastAsia="x-none"/>
        </w:rPr>
        <w:t xml:space="preserve"> POLICIA</w:t>
      </w:r>
      <w:r w:rsidR="00AD7C15" w:rsidRPr="009E74F9">
        <w:rPr>
          <w:rFonts w:ascii="Arial" w:eastAsia="Calibri" w:hAnsi="Arial" w:cs="Arial"/>
          <w:lang w:eastAsia="x-none"/>
        </w:rPr>
        <w:t xml:space="preserve"> en adelante </w:t>
      </w:r>
      <w:r w:rsidR="00AD7C15" w:rsidRPr="009E74F9">
        <w:rPr>
          <w:rFonts w:ascii="Arial" w:eastAsia="Calibri" w:hAnsi="Arial" w:cs="Arial"/>
          <w:b/>
          <w:bCs/>
          <w:lang w:eastAsia="x-none"/>
        </w:rPr>
        <w:t>LA CAJA</w:t>
      </w:r>
      <w:r w:rsidR="00AD7C15" w:rsidRPr="009E74F9">
        <w:rPr>
          <w:rFonts w:ascii="Arial" w:eastAsia="Calibri" w:hAnsi="Arial" w:cs="Arial"/>
          <w:lang w:eastAsia="x-none"/>
        </w:rPr>
        <w:t xml:space="preserve"> y</w:t>
      </w:r>
      <w:r w:rsidR="00AD7C15" w:rsidRPr="009E74F9">
        <w:rPr>
          <w:rFonts w:ascii="Arial" w:eastAsia="Calibri" w:hAnsi="Arial" w:cs="Arial"/>
          <w:b/>
          <w:bCs/>
          <w:lang w:eastAsia="x-none"/>
        </w:rPr>
        <w:t xml:space="preserve"> </w:t>
      </w:r>
      <w:r w:rsidR="009F1D9D">
        <w:rPr>
          <w:rFonts w:ascii="Arial" w:eastAsia="Calibri" w:hAnsi="Arial" w:cs="Arial"/>
          <w:b/>
          <w:bCs/>
          <w:lang w:eastAsia="x-none"/>
        </w:rPr>
        <w:t>__________________________________,</w:t>
      </w:r>
      <w:r w:rsidR="00F86981" w:rsidRPr="009E74F9">
        <w:rPr>
          <w:rFonts w:ascii="Arial" w:eastAsia="Calibri" w:hAnsi="Arial" w:cs="Arial"/>
          <w:lang w:eastAsia="x-none"/>
        </w:rPr>
        <w:t xml:space="preserve"> </w:t>
      </w:r>
      <w:r w:rsidR="00AD7C15" w:rsidRPr="009E74F9">
        <w:rPr>
          <w:rFonts w:ascii="Arial" w:eastAsia="Calibri" w:hAnsi="Arial" w:cs="Arial"/>
          <w:lang w:eastAsia="x-none"/>
        </w:rPr>
        <w:t>en calidad de</w:t>
      </w:r>
      <w:r w:rsidR="009E74F9" w:rsidRPr="009E74F9">
        <w:rPr>
          <w:rFonts w:ascii="Arial" w:eastAsia="Calibri" w:hAnsi="Arial" w:cs="Arial"/>
          <w:lang w:eastAsia="x-none"/>
        </w:rPr>
        <w:t xml:space="preserve"> </w:t>
      </w:r>
      <w:r w:rsidR="009F1D9D">
        <w:rPr>
          <w:rFonts w:ascii="Arial" w:eastAsia="Calibri" w:hAnsi="Arial" w:cs="Arial"/>
          <w:lang w:eastAsia="x-none"/>
        </w:rPr>
        <w:t>_______________________</w:t>
      </w:r>
      <w:r w:rsidR="009E74F9">
        <w:rPr>
          <w:rFonts w:ascii="Arial" w:eastAsia="Calibri" w:hAnsi="Arial" w:cs="Arial"/>
          <w:lang w:eastAsia="x-none"/>
        </w:rPr>
        <w:t xml:space="preserve"> </w:t>
      </w:r>
      <w:proofErr w:type="spellStart"/>
      <w:r w:rsidR="009E74F9">
        <w:rPr>
          <w:rFonts w:ascii="Arial" w:eastAsia="Calibri" w:hAnsi="Arial" w:cs="Arial"/>
          <w:lang w:eastAsia="x-none"/>
        </w:rPr>
        <w:t>de</w:t>
      </w:r>
      <w:proofErr w:type="spellEnd"/>
      <w:r w:rsidR="009E74F9">
        <w:rPr>
          <w:rFonts w:ascii="Arial" w:eastAsia="Calibri" w:hAnsi="Arial" w:cs="Arial"/>
          <w:lang w:eastAsia="x-none"/>
        </w:rPr>
        <w:t xml:space="preserve"> </w:t>
      </w:r>
      <w:r w:rsidR="009F1D9D">
        <w:rPr>
          <w:rFonts w:ascii="Arial" w:eastAsia="Calibri" w:hAnsi="Arial" w:cs="Arial"/>
          <w:lang w:eastAsia="x-none"/>
        </w:rPr>
        <w:t>____________________________</w:t>
      </w:r>
      <w:r w:rsidR="00F86981" w:rsidRPr="009E74F9">
        <w:rPr>
          <w:rFonts w:ascii="Arial" w:eastAsia="Calibri" w:hAnsi="Arial" w:cs="Arial"/>
          <w:b/>
          <w:bCs/>
          <w:lang w:eastAsia="x-none"/>
        </w:rPr>
        <w:t xml:space="preserve">, </w:t>
      </w:r>
      <w:r w:rsidR="00AD7C15" w:rsidRPr="009E74F9">
        <w:rPr>
          <w:rFonts w:ascii="Arial" w:eastAsia="Calibri" w:hAnsi="Arial" w:cs="Arial"/>
          <w:lang w:eastAsia="x-none"/>
        </w:rPr>
        <w:t>identificad</w:t>
      </w:r>
      <w:r w:rsidR="009E74F9" w:rsidRPr="009E74F9">
        <w:rPr>
          <w:rFonts w:ascii="Arial" w:eastAsia="Calibri" w:hAnsi="Arial" w:cs="Arial"/>
          <w:lang w:eastAsia="x-none"/>
        </w:rPr>
        <w:t>a</w:t>
      </w:r>
      <w:r w:rsidR="00AD7C15" w:rsidRPr="009E74F9">
        <w:rPr>
          <w:rFonts w:ascii="Arial" w:eastAsia="Calibri" w:hAnsi="Arial" w:cs="Arial"/>
          <w:lang w:eastAsia="x-none"/>
        </w:rPr>
        <w:t xml:space="preserve"> con cédula de ciudadanía No. </w:t>
      </w:r>
      <w:r w:rsidR="009F1D9D">
        <w:rPr>
          <w:rFonts w:ascii="Arial" w:eastAsia="Calibri" w:hAnsi="Arial" w:cs="Arial"/>
          <w:lang w:eastAsia="x-none"/>
        </w:rPr>
        <w:t>_____________</w:t>
      </w:r>
      <w:r w:rsidR="009E74F9" w:rsidRPr="009E74F9">
        <w:rPr>
          <w:rFonts w:ascii="Arial" w:eastAsia="Calibri" w:hAnsi="Arial" w:cs="Arial"/>
          <w:lang w:eastAsia="x-none"/>
        </w:rPr>
        <w:t xml:space="preserve"> </w:t>
      </w:r>
      <w:r w:rsidR="00AD7C15" w:rsidRPr="009E74F9">
        <w:rPr>
          <w:rFonts w:ascii="Arial" w:eastAsia="Calibri" w:hAnsi="Arial" w:cs="Arial"/>
          <w:lang w:eastAsia="x-none"/>
        </w:rPr>
        <w:t xml:space="preserve">de </w:t>
      </w:r>
      <w:r w:rsidR="009F1D9D">
        <w:rPr>
          <w:rFonts w:ascii="Arial" w:eastAsia="Calibri" w:hAnsi="Arial" w:cs="Arial"/>
          <w:lang w:eastAsia="x-none"/>
        </w:rPr>
        <w:t>___________</w:t>
      </w:r>
      <w:r w:rsidR="00AD7C15" w:rsidRPr="009E74F9">
        <w:rPr>
          <w:rFonts w:ascii="Arial" w:eastAsia="Calibri" w:hAnsi="Arial" w:cs="Arial"/>
          <w:lang w:eastAsia="x-none"/>
        </w:rPr>
        <w:t xml:space="preserve">, </w:t>
      </w:r>
      <w:r w:rsidR="00AD7C15" w:rsidRPr="00657311">
        <w:rPr>
          <w:rFonts w:ascii="Arial" w:eastAsia="Calibri" w:hAnsi="Arial" w:cs="Arial"/>
          <w:color w:val="000000" w:themeColor="text1"/>
          <w:lang w:eastAsia="x-none"/>
        </w:rPr>
        <w:t xml:space="preserve">empresa identificada </w:t>
      </w:r>
      <w:r w:rsidR="00F23347" w:rsidRPr="00657311">
        <w:rPr>
          <w:rFonts w:ascii="Arial" w:eastAsia="Calibri" w:hAnsi="Arial" w:cs="Arial"/>
          <w:color w:val="000000" w:themeColor="text1"/>
          <w:lang w:eastAsia="x-none"/>
        </w:rPr>
        <w:t>con NIT</w:t>
      </w:r>
      <w:r w:rsidR="00AD7C15" w:rsidRPr="00657311">
        <w:rPr>
          <w:rFonts w:ascii="Arial" w:eastAsia="Calibri" w:hAnsi="Arial" w:cs="Arial"/>
          <w:color w:val="000000" w:themeColor="text1"/>
          <w:lang w:eastAsia="x-none"/>
        </w:rPr>
        <w:t xml:space="preserve"> </w:t>
      </w:r>
      <w:r w:rsidR="009F1D9D">
        <w:rPr>
          <w:rFonts w:ascii="Arial" w:eastAsia="Calibri" w:hAnsi="Arial" w:cs="Arial"/>
          <w:color w:val="000000" w:themeColor="text1"/>
          <w:lang w:eastAsia="x-none"/>
        </w:rPr>
        <w:t>_____________________</w:t>
      </w:r>
      <w:r w:rsidR="00AD7C15" w:rsidRPr="00657311">
        <w:rPr>
          <w:rFonts w:ascii="Arial" w:eastAsia="Calibri" w:hAnsi="Arial" w:cs="Arial"/>
          <w:color w:val="000000" w:themeColor="text1"/>
          <w:lang w:eastAsia="x-none"/>
        </w:rPr>
        <w:t xml:space="preserve">, quien en adelante será el </w:t>
      </w:r>
      <w:r w:rsidR="00AD7C15" w:rsidRPr="00657311">
        <w:rPr>
          <w:rFonts w:ascii="Arial" w:eastAsia="Calibri" w:hAnsi="Arial" w:cs="Arial"/>
          <w:b/>
          <w:bCs/>
          <w:color w:val="000000" w:themeColor="text1"/>
          <w:lang w:eastAsia="x-none"/>
        </w:rPr>
        <w:t>PROVEEDOR</w:t>
      </w:r>
      <w:r w:rsidR="00AD7C15" w:rsidRPr="00657311">
        <w:rPr>
          <w:rFonts w:ascii="Arial" w:eastAsia="Calibri" w:hAnsi="Arial" w:cs="Arial"/>
          <w:color w:val="000000" w:themeColor="text1"/>
          <w:lang w:eastAsia="x-none"/>
        </w:rPr>
        <w:t xml:space="preserve">, </w:t>
      </w:r>
      <w:r w:rsidR="00AD7C15" w:rsidRPr="009F1D9D">
        <w:rPr>
          <w:rFonts w:ascii="Arial" w:eastAsia="Calibri" w:hAnsi="Arial" w:cs="Arial"/>
          <w:lang w:eastAsia="x-none"/>
        </w:rPr>
        <w:t>hemos acordado celebrar el presente Contrato No. __</w:t>
      </w:r>
      <w:r w:rsidR="00F86981" w:rsidRPr="009F1D9D">
        <w:rPr>
          <w:rFonts w:ascii="Arial" w:eastAsia="Calibri" w:hAnsi="Arial" w:cs="Arial"/>
          <w:lang w:eastAsia="x-none"/>
        </w:rPr>
        <w:t>___________</w:t>
      </w:r>
      <w:r w:rsidR="00AD7C15" w:rsidRPr="009F1D9D">
        <w:rPr>
          <w:rFonts w:ascii="Arial" w:eastAsia="Calibri" w:hAnsi="Arial" w:cs="Arial"/>
          <w:lang w:eastAsia="x-none"/>
        </w:rPr>
        <w:t>_</w:t>
      </w:r>
      <w:r w:rsidR="009E74F9" w:rsidRPr="009F1D9D">
        <w:rPr>
          <w:rFonts w:ascii="Arial" w:eastAsia="Calibri" w:hAnsi="Arial" w:cs="Arial"/>
          <w:lang w:eastAsia="x-none"/>
        </w:rPr>
        <w:t>_</w:t>
      </w:r>
      <w:r w:rsidR="00B57AC3" w:rsidRPr="009F1D9D">
        <w:rPr>
          <w:rFonts w:ascii="Arial" w:eastAsia="Calibri" w:hAnsi="Arial" w:cs="Arial"/>
          <w:lang w:eastAsia="x-none"/>
        </w:rPr>
        <w:t>_</w:t>
      </w:r>
      <w:r w:rsidR="009E74F9" w:rsidRPr="009F1D9D">
        <w:rPr>
          <w:rFonts w:ascii="Arial" w:eastAsia="Calibri" w:hAnsi="Arial" w:cs="Arial"/>
          <w:lang w:eastAsia="x-none"/>
        </w:rPr>
        <w:t>___</w:t>
      </w:r>
      <w:r w:rsidR="005525B9" w:rsidRPr="009F1D9D">
        <w:rPr>
          <w:rFonts w:ascii="Arial" w:eastAsia="Calibri" w:hAnsi="Arial" w:cs="Arial"/>
          <w:lang w:eastAsia="x-none"/>
        </w:rPr>
        <w:t>,</w:t>
      </w:r>
      <w:r w:rsidR="00AD7C15" w:rsidRPr="009F1D9D">
        <w:rPr>
          <w:rFonts w:ascii="Arial" w:eastAsia="Calibri" w:hAnsi="Arial" w:cs="Arial"/>
          <w:bCs/>
          <w:iCs/>
          <w:lang w:eastAsia="x-none"/>
        </w:rPr>
        <w:t xml:space="preserve"> cuyo </w:t>
      </w:r>
      <w:r w:rsidR="005525B9" w:rsidRPr="009F1D9D">
        <w:rPr>
          <w:rFonts w:ascii="Arial" w:eastAsia="Calibri" w:hAnsi="Arial" w:cs="Arial"/>
          <w:bCs/>
          <w:iCs/>
          <w:lang w:eastAsia="x-none"/>
        </w:rPr>
        <w:t>o</w:t>
      </w:r>
      <w:r w:rsidR="00AD7C15" w:rsidRPr="009F1D9D">
        <w:rPr>
          <w:rFonts w:ascii="Arial" w:eastAsia="Calibri" w:hAnsi="Arial" w:cs="Arial"/>
          <w:bCs/>
          <w:iCs/>
          <w:lang w:eastAsia="x-none"/>
        </w:rPr>
        <w:t>bjeto contractual es</w:t>
      </w:r>
      <w:r w:rsidR="005525B9" w:rsidRPr="009F1D9D">
        <w:rPr>
          <w:rFonts w:ascii="Arial" w:eastAsia="Calibri" w:hAnsi="Arial" w:cs="Arial"/>
          <w:bCs/>
          <w:iCs/>
          <w:lang w:eastAsia="x-none"/>
        </w:rPr>
        <w:t xml:space="preserve"> </w:t>
      </w:r>
      <w:r w:rsidR="005525B9" w:rsidRPr="009F1D9D">
        <w:rPr>
          <w:rFonts w:ascii="Arial" w:eastAsia="Tahoma" w:hAnsi="Arial" w:cs="Arial"/>
          <w:b/>
          <w:bCs/>
          <w:spacing w:val="-1"/>
        </w:rPr>
        <w:t xml:space="preserve">ADQUISICIÓN DE PÓLIZAS DE SEGUROS CORRESPONDIENTE A SEGURO </w:t>
      </w:r>
      <w:r w:rsidR="005525B9" w:rsidRPr="00657311">
        <w:rPr>
          <w:rFonts w:ascii="Arial" w:eastAsia="Tahoma" w:hAnsi="Arial" w:cs="Arial"/>
          <w:b/>
          <w:bCs/>
          <w:spacing w:val="-1"/>
        </w:rPr>
        <w:t>DE INFIDELIDAD Y RIESGOS FINANCIEROS, VIDA GRUPO FUNCIONARIOS, VIDA GRUPO DEUDORES, RESPONSABILIDAD CIVIL PARA SERVIDORES PUBLICOS, TODO RIESGO DAÑOS MATEIALES, SEGURO AUTOMOVILES, MANEJO GLOBAL PARA ENTIDADES OFICIALES, RESPONSABILIDAD CIVIL EXTRACONTRACTUAL, INCENDIO Y/O RAYO DEUDORES, RESPONSABILIDAD CIVIL CONTRACTUAL, Y SOAT PARA LA CAJA PROMOTORA DE VIVIENDA MILITAR Y DE POLICIA CON EL FIN DE DAR COBERTURA Y AMPAROA LOS BIENES E INTERESES PATRIMONIALES Y AQUELLOS POR LOS CUALES SEA O LLEGARE A SER LEGALMENTE RESPONSABLE DENTRO Y FUERA DEL TERRITORIO NACIONAL,</w:t>
      </w:r>
      <w:r w:rsidR="00AD7C15" w:rsidRPr="00657311">
        <w:rPr>
          <w:rFonts w:ascii="Arial" w:eastAsia="Calibri" w:hAnsi="Arial" w:cs="Arial"/>
          <w:bCs/>
          <w:iCs/>
          <w:color w:val="000000" w:themeColor="text1"/>
          <w:lang w:eastAsia="x-none"/>
        </w:rPr>
        <w:t xml:space="preserve"> el cual se regirá por las </w:t>
      </w:r>
      <w:r w:rsidR="00AD7C15" w:rsidRPr="00657311">
        <w:rPr>
          <w:rFonts w:ascii="Arial" w:eastAsia="Calibri" w:hAnsi="Arial" w:cs="Arial"/>
          <w:color w:val="000000" w:themeColor="text1"/>
          <w:lang w:eastAsia="x-none"/>
        </w:rPr>
        <w:t xml:space="preserve">siguientes </w:t>
      </w:r>
      <w:r w:rsidR="00AD7C15" w:rsidRPr="00657311">
        <w:rPr>
          <w:rFonts w:ascii="Arial" w:eastAsia="Calibri" w:hAnsi="Arial" w:cs="Arial"/>
          <w:b/>
          <w:bCs/>
          <w:color w:val="000000" w:themeColor="text1"/>
          <w:lang w:eastAsia="x-none"/>
        </w:rPr>
        <w:t>CLÁUSULAS:</w:t>
      </w:r>
    </w:p>
    <w:p w14:paraId="0FBD9C0A" w14:textId="77777777" w:rsidR="00AD7C15" w:rsidRPr="00657311" w:rsidRDefault="00AD7C15" w:rsidP="009B552D">
      <w:pPr>
        <w:pStyle w:val="Textoindependiente2"/>
        <w:rPr>
          <w:rFonts w:cs="Arial"/>
          <w:szCs w:val="22"/>
          <w:lang w:val="es-CO"/>
        </w:rPr>
      </w:pPr>
    </w:p>
    <w:p w14:paraId="0E01FDFD" w14:textId="7221BDFF" w:rsidR="009D34C4" w:rsidRDefault="00AD7C15" w:rsidP="00722B93">
      <w:pPr>
        <w:pStyle w:val="Textoindependiente2"/>
        <w:jc w:val="left"/>
        <w:rPr>
          <w:rFonts w:cs="Arial"/>
          <w:b/>
          <w:bCs/>
          <w:color w:val="000000" w:themeColor="text1"/>
          <w:szCs w:val="22"/>
          <w:lang w:val="es-CO"/>
        </w:rPr>
      </w:pPr>
      <w:r w:rsidRPr="00657311">
        <w:rPr>
          <w:rFonts w:cs="Arial"/>
          <w:b/>
          <w:bCs/>
          <w:color w:val="000000" w:themeColor="text1"/>
          <w:szCs w:val="22"/>
          <w:lang w:val="es-CO"/>
        </w:rPr>
        <w:t>CLÁUSULA No.</w:t>
      </w:r>
      <w:r w:rsidR="00D1593A" w:rsidRPr="00657311">
        <w:rPr>
          <w:rFonts w:cs="Arial"/>
          <w:b/>
          <w:bCs/>
          <w:color w:val="000000" w:themeColor="text1"/>
          <w:szCs w:val="22"/>
          <w:lang w:val="es-CO"/>
        </w:rPr>
        <w:t>1 INFORMACIÓN</w:t>
      </w:r>
      <w:r w:rsidRPr="00657311">
        <w:rPr>
          <w:rFonts w:cs="Arial"/>
          <w:b/>
          <w:bCs/>
          <w:color w:val="000000" w:themeColor="text1"/>
          <w:szCs w:val="22"/>
          <w:lang w:val="es-CO"/>
        </w:rPr>
        <w:t xml:space="preserve"> GENERAL DEL CONTRATO</w:t>
      </w:r>
    </w:p>
    <w:p w14:paraId="1382D13B" w14:textId="77777777" w:rsidR="00657311" w:rsidRPr="00657311" w:rsidRDefault="00657311" w:rsidP="00722B93">
      <w:pPr>
        <w:pStyle w:val="Textoindependiente2"/>
        <w:jc w:val="left"/>
        <w:rPr>
          <w:rFonts w:cs="Arial"/>
          <w:b/>
          <w:bCs/>
          <w:color w:val="000000" w:themeColor="text1"/>
          <w:szCs w:val="22"/>
          <w:lang w:val="es-CO"/>
        </w:rPr>
      </w:pPr>
    </w:p>
    <w:p w14:paraId="2FF304D7" w14:textId="0ED890B6" w:rsidR="00FF6192" w:rsidRPr="00657311" w:rsidRDefault="00C22357" w:rsidP="00722B93">
      <w:pPr>
        <w:pStyle w:val="Textoindependiente2"/>
        <w:jc w:val="left"/>
        <w:rPr>
          <w:rFonts w:cs="Arial"/>
          <w:szCs w:val="22"/>
          <w:lang w:val="es-CO"/>
        </w:rPr>
      </w:pPr>
      <w:r w:rsidRPr="00657311">
        <w:rPr>
          <w:rFonts w:cs="Arial"/>
          <w:szCs w:val="22"/>
          <w:lang w:val="es-CO"/>
        </w:rPr>
        <w:t xml:space="preserve">Número de Radicado Estudio Previo: </w:t>
      </w:r>
      <w:r w:rsidR="002E2A01">
        <w:rPr>
          <w:rFonts w:cs="Arial"/>
          <w:szCs w:val="22"/>
          <w:lang w:val="es-CO"/>
        </w:rPr>
        <w:t>44-01-2022051300041</w:t>
      </w:r>
    </w:p>
    <w:p w14:paraId="020D91E4" w14:textId="3656766E" w:rsidR="00C22357" w:rsidRPr="00F86981" w:rsidRDefault="00C22357" w:rsidP="00722B93">
      <w:pPr>
        <w:pStyle w:val="Textoindependiente2"/>
        <w:jc w:val="left"/>
        <w:rPr>
          <w:rFonts w:cs="Arial"/>
          <w:szCs w:val="22"/>
          <w:lang w:val="es-CO"/>
        </w:rPr>
      </w:pPr>
      <w:r w:rsidRPr="00657311">
        <w:rPr>
          <w:rFonts w:cs="Arial"/>
          <w:szCs w:val="22"/>
          <w:lang w:val="es-CO"/>
        </w:rPr>
        <w:t>Tipo de contrato:</w:t>
      </w:r>
      <w:r w:rsidRPr="00657311">
        <w:rPr>
          <w:rFonts w:cs="Arial"/>
          <w:b/>
          <w:bCs/>
          <w:szCs w:val="22"/>
          <w:lang w:val="es-CO"/>
        </w:rPr>
        <w:t xml:space="preserve"> </w:t>
      </w:r>
      <w:r w:rsidR="00F86981" w:rsidRPr="00F86981">
        <w:rPr>
          <w:rFonts w:cs="Arial"/>
          <w:szCs w:val="22"/>
          <w:lang w:val="es-CO"/>
        </w:rPr>
        <w:t>A</w:t>
      </w:r>
      <w:r w:rsidRPr="00F86981">
        <w:rPr>
          <w:rFonts w:cs="Arial"/>
          <w:szCs w:val="22"/>
          <w:lang w:val="es-CO"/>
        </w:rPr>
        <w:t>dquisición</w:t>
      </w:r>
      <w:r w:rsidR="00F86981" w:rsidRPr="00F86981">
        <w:rPr>
          <w:rFonts w:cs="Arial"/>
          <w:szCs w:val="22"/>
          <w:lang w:val="es-CO"/>
        </w:rPr>
        <w:t>.</w:t>
      </w:r>
    </w:p>
    <w:p w14:paraId="1D85981C" w14:textId="601C5F1C" w:rsidR="00FF6192" w:rsidRPr="00657311" w:rsidRDefault="00FF6192" w:rsidP="00722B93">
      <w:pPr>
        <w:pStyle w:val="Textoindependiente2"/>
        <w:jc w:val="left"/>
        <w:rPr>
          <w:rFonts w:cs="Arial"/>
          <w:b/>
          <w:bCs/>
          <w:szCs w:val="22"/>
          <w:lang w:val="es-CO"/>
        </w:rPr>
      </w:pPr>
    </w:p>
    <w:tbl>
      <w:tblPr>
        <w:tblStyle w:val="Tablaconcuadrcula"/>
        <w:tblW w:w="9781" w:type="dxa"/>
        <w:tblInd w:w="-5" w:type="dxa"/>
        <w:tblLook w:val="04A0" w:firstRow="1" w:lastRow="0" w:firstColumn="1" w:lastColumn="0" w:noHBand="0" w:noVBand="1"/>
      </w:tblPr>
      <w:tblGrid>
        <w:gridCol w:w="1701"/>
        <w:gridCol w:w="3119"/>
        <w:gridCol w:w="1984"/>
        <w:gridCol w:w="2977"/>
      </w:tblGrid>
      <w:tr w:rsidR="00FF6192" w:rsidRPr="00657311" w14:paraId="24B16EFB" w14:textId="77777777" w:rsidTr="00D95D7E">
        <w:trPr>
          <w:trHeight w:val="229"/>
        </w:trPr>
        <w:tc>
          <w:tcPr>
            <w:tcW w:w="9781" w:type="dxa"/>
            <w:gridSpan w:val="4"/>
            <w:shd w:val="clear" w:color="auto" w:fill="FEECFD"/>
          </w:tcPr>
          <w:p w14:paraId="414239D5" w14:textId="3B9F516C" w:rsidR="00FF6192" w:rsidRPr="00657311" w:rsidRDefault="00FF6192" w:rsidP="00E10A55">
            <w:pPr>
              <w:pStyle w:val="Textoindependiente2"/>
              <w:jc w:val="center"/>
              <w:rPr>
                <w:rFonts w:cs="Arial"/>
                <w:b/>
                <w:bCs/>
                <w:color w:val="5B9BD5" w:themeColor="accent1"/>
                <w:lang w:val="es-CO"/>
              </w:rPr>
            </w:pPr>
            <w:r w:rsidRPr="00657311">
              <w:rPr>
                <w:rFonts w:cs="Arial"/>
                <w:b/>
                <w:bCs/>
                <w:color w:val="000000" w:themeColor="text1"/>
                <w:lang w:val="es-CO"/>
              </w:rPr>
              <w:t>INFORMACIÓN DEL PROVEEDOR</w:t>
            </w:r>
          </w:p>
        </w:tc>
      </w:tr>
      <w:tr w:rsidR="00FF6192" w:rsidRPr="00657311" w14:paraId="099006E3" w14:textId="77777777" w:rsidTr="00E14719">
        <w:trPr>
          <w:trHeight w:val="560"/>
        </w:trPr>
        <w:tc>
          <w:tcPr>
            <w:tcW w:w="1701" w:type="dxa"/>
            <w:shd w:val="clear" w:color="auto" w:fill="E7E6E6" w:themeFill="background2"/>
          </w:tcPr>
          <w:p w14:paraId="45FB5B6A" w14:textId="51846506" w:rsidR="00FF6192" w:rsidRPr="00657311" w:rsidRDefault="00FF6192" w:rsidP="00E10A55">
            <w:pPr>
              <w:pStyle w:val="Textoindependiente2"/>
              <w:jc w:val="left"/>
              <w:rPr>
                <w:rFonts w:cs="Arial"/>
                <w:lang w:val="es-CO"/>
              </w:rPr>
            </w:pPr>
            <w:r w:rsidRPr="00657311">
              <w:rPr>
                <w:rFonts w:cs="Arial"/>
                <w:lang w:val="es-CO"/>
              </w:rPr>
              <w:t>Domicilio del Proveedor:</w:t>
            </w:r>
          </w:p>
        </w:tc>
        <w:tc>
          <w:tcPr>
            <w:tcW w:w="3119" w:type="dxa"/>
          </w:tcPr>
          <w:p w14:paraId="56EECF3E" w14:textId="2A1A7409" w:rsidR="00FF6192" w:rsidRPr="00657311" w:rsidRDefault="00FF6192" w:rsidP="00E10A55">
            <w:pPr>
              <w:pStyle w:val="Textoindependiente2"/>
              <w:jc w:val="left"/>
              <w:rPr>
                <w:rFonts w:cs="Arial"/>
                <w:lang w:val="es-CO"/>
              </w:rPr>
            </w:pPr>
          </w:p>
        </w:tc>
        <w:tc>
          <w:tcPr>
            <w:tcW w:w="1984" w:type="dxa"/>
            <w:shd w:val="clear" w:color="auto" w:fill="E7E6E6" w:themeFill="background2"/>
          </w:tcPr>
          <w:p w14:paraId="22916048" w14:textId="77777777" w:rsidR="00FF6192" w:rsidRPr="00657311" w:rsidRDefault="00FF6192" w:rsidP="00E10A55">
            <w:pPr>
              <w:pStyle w:val="Textoindependiente2"/>
              <w:jc w:val="left"/>
              <w:rPr>
                <w:rFonts w:cs="Arial"/>
                <w:lang w:val="es-CO"/>
              </w:rPr>
            </w:pPr>
            <w:r w:rsidRPr="00657311">
              <w:rPr>
                <w:rFonts w:cs="Arial"/>
                <w:lang w:val="es-ES"/>
              </w:rPr>
              <w:t>Correo electrónico del Proveedor:</w:t>
            </w:r>
          </w:p>
        </w:tc>
        <w:tc>
          <w:tcPr>
            <w:tcW w:w="2977" w:type="dxa"/>
          </w:tcPr>
          <w:p w14:paraId="3E276D11" w14:textId="53E24739" w:rsidR="00FF6192" w:rsidRPr="00E14719" w:rsidRDefault="00FF6192" w:rsidP="00E10A55">
            <w:pPr>
              <w:pStyle w:val="Textoindependiente2"/>
              <w:jc w:val="left"/>
              <w:rPr>
                <w:rFonts w:cs="Arial"/>
                <w:lang w:val="es-CO"/>
              </w:rPr>
            </w:pPr>
          </w:p>
        </w:tc>
      </w:tr>
    </w:tbl>
    <w:p w14:paraId="3B798DD0" w14:textId="5AB7916D" w:rsidR="00FF6192" w:rsidRPr="00657311" w:rsidRDefault="00FF6192" w:rsidP="00722B93">
      <w:pPr>
        <w:pStyle w:val="Textoindependiente2"/>
        <w:jc w:val="left"/>
        <w:rPr>
          <w:rFonts w:cs="Arial"/>
          <w:b/>
          <w:bCs/>
          <w:szCs w:val="22"/>
          <w:lang w:val="es-CO"/>
        </w:rPr>
      </w:pPr>
    </w:p>
    <w:tbl>
      <w:tblPr>
        <w:tblStyle w:val="Tablaconcuadrcula"/>
        <w:tblW w:w="9776" w:type="dxa"/>
        <w:tblLook w:val="04A0" w:firstRow="1" w:lastRow="0" w:firstColumn="1" w:lastColumn="0" w:noHBand="0" w:noVBand="1"/>
      </w:tblPr>
      <w:tblGrid>
        <w:gridCol w:w="3210"/>
        <w:gridCol w:w="3210"/>
        <w:gridCol w:w="3356"/>
      </w:tblGrid>
      <w:tr w:rsidR="009F1D9D" w:rsidRPr="009F1D9D" w14:paraId="70EF5AA2" w14:textId="77777777" w:rsidTr="00D95D7E">
        <w:trPr>
          <w:trHeight w:val="253"/>
        </w:trPr>
        <w:tc>
          <w:tcPr>
            <w:tcW w:w="9776" w:type="dxa"/>
            <w:gridSpan w:val="3"/>
            <w:shd w:val="clear" w:color="auto" w:fill="E7E6E6" w:themeFill="background2"/>
          </w:tcPr>
          <w:p w14:paraId="59D8E5A9" w14:textId="27F19A8C" w:rsidR="00C22357" w:rsidRPr="009F1D9D" w:rsidRDefault="00C22357" w:rsidP="00C22357">
            <w:pPr>
              <w:pStyle w:val="Textoindependiente2"/>
              <w:jc w:val="center"/>
              <w:rPr>
                <w:rFonts w:cs="Arial"/>
                <w:b/>
                <w:bCs/>
                <w:lang w:val="es-CO"/>
              </w:rPr>
            </w:pPr>
            <w:r w:rsidRPr="009F1D9D">
              <w:rPr>
                <w:rFonts w:cs="Arial"/>
                <w:b/>
                <w:bCs/>
                <w:lang w:val="es-CO"/>
              </w:rPr>
              <w:t>Persona que estará a cargo del contrato</w:t>
            </w:r>
          </w:p>
        </w:tc>
      </w:tr>
      <w:tr w:rsidR="009F1D9D" w:rsidRPr="009F1D9D" w14:paraId="468ED3C0" w14:textId="77777777" w:rsidTr="00D95D7E">
        <w:trPr>
          <w:trHeight w:val="273"/>
        </w:trPr>
        <w:tc>
          <w:tcPr>
            <w:tcW w:w="3210" w:type="dxa"/>
            <w:shd w:val="clear" w:color="auto" w:fill="E7E6E6" w:themeFill="background2"/>
          </w:tcPr>
          <w:p w14:paraId="2974FBAE" w14:textId="303D3830" w:rsidR="00C22357" w:rsidRPr="009F1D9D" w:rsidRDefault="00C22357" w:rsidP="00C22357">
            <w:pPr>
              <w:pStyle w:val="Textoindependiente2"/>
              <w:jc w:val="center"/>
              <w:rPr>
                <w:rFonts w:cs="Arial"/>
                <w:lang w:val="es-CO"/>
              </w:rPr>
            </w:pPr>
            <w:r w:rsidRPr="009F1D9D">
              <w:rPr>
                <w:rFonts w:cs="Arial"/>
                <w:lang w:val="es-CO"/>
              </w:rPr>
              <w:t>Nombre</w:t>
            </w:r>
          </w:p>
        </w:tc>
        <w:tc>
          <w:tcPr>
            <w:tcW w:w="3210" w:type="dxa"/>
            <w:shd w:val="clear" w:color="auto" w:fill="E7E6E6" w:themeFill="background2"/>
          </w:tcPr>
          <w:p w14:paraId="07E7FB63" w14:textId="25FE903B" w:rsidR="00C22357" w:rsidRPr="009F1D9D" w:rsidRDefault="00C22357" w:rsidP="00C22357">
            <w:pPr>
              <w:pStyle w:val="Textoindependiente2"/>
              <w:jc w:val="center"/>
              <w:rPr>
                <w:rFonts w:cs="Arial"/>
                <w:lang w:val="es-CO"/>
              </w:rPr>
            </w:pPr>
            <w:r w:rsidRPr="009F1D9D">
              <w:rPr>
                <w:rFonts w:cs="Arial"/>
                <w:lang w:val="es-CO"/>
              </w:rPr>
              <w:t>Teléfono</w:t>
            </w:r>
          </w:p>
        </w:tc>
        <w:tc>
          <w:tcPr>
            <w:tcW w:w="3356" w:type="dxa"/>
            <w:shd w:val="clear" w:color="auto" w:fill="E7E6E6" w:themeFill="background2"/>
          </w:tcPr>
          <w:p w14:paraId="69A3A8C7" w14:textId="5D45C4EE" w:rsidR="00C22357" w:rsidRPr="009F1D9D" w:rsidRDefault="00C22357" w:rsidP="00C22357">
            <w:pPr>
              <w:pStyle w:val="Textoindependiente2"/>
              <w:jc w:val="center"/>
              <w:rPr>
                <w:rFonts w:cs="Arial"/>
                <w:lang w:val="es-CO"/>
              </w:rPr>
            </w:pPr>
            <w:r w:rsidRPr="009F1D9D">
              <w:rPr>
                <w:rFonts w:cs="Arial"/>
                <w:lang w:val="es-CO"/>
              </w:rPr>
              <w:t>Correo electrónico</w:t>
            </w:r>
          </w:p>
        </w:tc>
      </w:tr>
      <w:tr w:rsidR="00C22357" w:rsidRPr="009F1D9D" w14:paraId="57B4F21E" w14:textId="77777777" w:rsidTr="00D95D7E">
        <w:trPr>
          <w:trHeight w:val="253"/>
        </w:trPr>
        <w:tc>
          <w:tcPr>
            <w:tcW w:w="3210" w:type="dxa"/>
          </w:tcPr>
          <w:p w14:paraId="705E5772" w14:textId="77777777" w:rsidR="00C22357" w:rsidRPr="009F1D9D" w:rsidRDefault="00C22357" w:rsidP="00722B93">
            <w:pPr>
              <w:pStyle w:val="Textoindependiente2"/>
              <w:jc w:val="left"/>
              <w:rPr>
                <w:rFonts w:cs="Arial"/>
                <w:lang w:val="es-CO"/>
              </w:rPr>
            </w:pPr>
          </w:p>
        </w:tc>
        <w:tc>
          <w:tcPr>
            <w:tcW w:w="3210" w:type="dxa"/>
          </w:tcPr>
          <w:p w14:paraId="6E4DA36D" w14:textId="77777777" w:rsidR="00C22357" w:rsidRPr="009F1D9D" w:rsidRDefault="00C22357" w:rsidP="00722B93">
            <w:pPr>
              <w:pStyle w:val="Textoindependiente2"/>
              <w:jc w:val="left"/>
              <w:rPr>
                <w:rFonts w:cs="Arial"/>
                <w:lang w:val="es-CO"/>
              </w:rPr>
            </w:pPr>
          </w:p>
        </w:tc>
        <w:tc>
          <w:tcPr>
            <w:tcW w:w="3356" w:type="dxa"/>
          </w:tcPr>
          <w:p w14:paraId="338385E8" w14:textId="77777777" w:rsidR="00C22357" w:rsidRPr="009F1D9D" w:rsidRDefault="00C22357" w:rsidP="00722B93">
            <w:pPr>
              <w:pStyle w:val="Textoindependiente2"/>
              <w:jc w:val="left"/>
              <w:rPr>
                <w:rFonts w:cs="Arial"/>
                <w:lang w:val="es-CO"/>
              </w:rPr>
            </w:pPr>
          </w:p>
        </w:tc>
      </w:tr>
    </w:tbl>
    <w:p w14:paraId="4CF9DFB7" w14:textId="77777777" w:rsidR="00C22357" w:rsidRPr="009F1D9D" w:rsidRDefault="00C22357" w:rsidP="00722B93">
      <w:pPr>
        <w:pStyle w:val="Textoindependiente2"/>
        <w:jc w:val="left"/>
        <w:rPr>
          <w:rFonts w:cs="Arial"/>
          <w:b/>
          <w:bCs/>
          <w:szCs w:val="22"/>
          <w:lang w:val="es-CO"/>
        </w:rPr>
      </w:pPr>
    </w:p>
    <w:tbl>
      <w:tblPr>
        <w:tblStyle w:val="Tablaconcuadrcula"/>
        <w:tblW w:w="9781" w:type="dxa"/>
        <w:tblInd w:w="-5" w:type="dxa"/>
        <w:tblLook w:val="04A0" w:firstRow="1" w:lastRow="0" w:firstColumn="1" w:lastColumn="0" w:noHBand="0" w:noVBand="1"/>
      </w:tblPr>
      <w:tblGrid>
        <w:gridCol w:w="2694"/>
        <w:gridCol w:w="2551"/>
        <w:gridCol w:w="2302"/>
        <w:gridCol w:w="2234"/>
      </w:tblGrid>
      <w:tr w:rsidR="00FF6192" w:rsidRPr="00657311" w14:paraId="74313372" w14:textId="77777777" w:rsidTr="00D95D7E">
        <w:trPr>
          <w:trHeight w:val="78"/>
        </w:trPr>
        <w:tc>
          <w:tcPr>
            <w:tcW w:w="9781" w:type="dxa"/>
            <w:gridSpan w:val="4"/>
            <w:shd w:val="clear" w:color="auto" w:fill="FEECFD"/>
          </w:tcPr>
          <w:p w14:paraId="0E1FC765" w14:textId="23A8427D" w:rsidR="00FF6192" w:rsidRPr="00657311" w:rsidRDefault="00FF6192" w:rsidP="00E10A55">
            <w:pPr>
              <w:pStyle w:val="Textoindependiente2"/>
              <w:jc w:val="center"/>
              <w:rPr>
                <w:rFonts w:cs="Arial"/>
                <w:b/>
                <w:bCs/>
                <w:lang w:val="es-CO"/>
              </w:rPr>
            </w:pPr>
            <w:r w:rsidRPr="00657311">
              <w:rPr>
                <w:rFonts w:cs="Arial"/>
                <w:b/>
                <w:bCs/>
                <w:lang w:val="es-CO"/>
              </w:rPr>
              <w:t>INFORMA</w:t>
            </w:r>
            <w:r w:rsidR="00C927A1" w:rsidRPr="00657311">
              <w:rPr>
                <w:rFonts w:cs="Arial"/>
                <w:b/>
                <w:bCs/>
                <w:lang w:val="es-CO"/>
              </w:rPr>
              <w:t>C</w:t>
            </w:r>
            <w:r w:rsidRPr="00657311">
              <w:rPr>
                <w:rFonts w:cs="Arial"/>
                <w:b/>
                <w:bCs/>
                <w:lang w:val="es-CO"/>
              </w:rPr>
              <w:t>IÓN DE CAJA HONOR</w:t>
            </w:r>
            <w:r w:rsidR="00C02DB5" w:rsidRPr="00657311">
              <w:rPr>
                <w:rFonts w:cs="Arial"/>
                <w:b/>
                <w:bCs/>
                <w:lang w:val="es-CO"/>
              </w:rPr>
              <w:t xml:space="preserve"> Y DEL CONTRATO</w:t>
            </w:r>
          </w:p>
        </w:tc>
      </w:tr>
      <w:tr w:rsidR="00D1593A" w:rsidRPr="00657311" w14:paraId="4BF4E9BE" w14:textId="77777777" w:rsidTr="00E14719">
        <w:trPr>
          <w:trHeight w:val="154"/>
        </w:trPr>
        <w:tc>
          <w:tcPr>
            <w:tcW w:w="2694" w:type="dxa"/>
            <w:shd w:val="clear" w:color="auto" w:fill="E7E6E6" w:themeFill="background2"/>
          </w:tcPr>
          <w:p w14:paraId="3182C99F" w14:textId="77777777" w:rsidR="00D1593A" w:rsidRPr="00657311" w:rsidRDefault="00D1593A" w:rsidP="00E10A55">
            <w:pPr>
              <w:pStyle w:val="Textoindependiente2"/>
              <w:spacing w:line="216" w:lineRule="auto"/>
              <w:jc w:val="left"/>
              <w:rPr>
                <w:rFonts w:cs="Arial"/>
                <w:lang w:val="es-CO"/>
              </w:rPr>
            </w:pPr>
            <w:r w:rsidRPr="00657311">
              <w:rPr>
                <w:rFonts w:cs="Arial"/>
                <w:lang w:val="es-CO"/>
              </w:rPr>
              <w:t xml:space="preserve">Decreto de nombramiento del Representante Legal </w:t>
            </w:r>
          </w:p>
        </w:tc>
        <w:tc>
          <w:tcPr>
            <w:tcW w:w="7087" w:type="dxa"/>
            <w:gridSpan w:val="3"/>
          </w:tcPr>
          <w:p w14:paraId="017DA378" w14:textId="2AD33A43" w:rsidR="00D1593A" w:rsidRPr="00657311" w:rsidRDefault="00D1593A" w:rsidP="00E10A55">
            <w:pPr>
              <w:pStyle w:val="Textoindependiente2"/>
              <w:jc w:val="left"/>
              <w:rPr>
                <w:rFonts w:cs="Arial"/>
                <w:lang w:val="es-CO"/>
              </w:rPr>
            </w:pPr>
          </w:p>
        </w:tc>
      </w:tr>
      <w:tr w:rsidR="00FF6192" w:rsidRPr="00657311" w14:paraId="4E74E91B" w14:textId="77777777" w:rsidTr="00E14719">
        <w:trPr>
          <w:trHeight w:val="154"/>
        </w:trPr>
        <w:tc>
          <w:tcPr>
            <w:tcW w:w="2694" w:type="dxa"/>
            <w:tcBorders>
              <w:bottom w:val="nil"/>
            </w:tcBorders>
            <w:shd w:val="clear" w:color="auto" w:fill="E7E6E6" w:themeFill="background2"/>
          </w:tcPr>
          <w:p w14:paraId="0DB7EBE1" w14:textId="276F6E80" w:rsidR="00FF6192" w:rsidRPr="00657311" w:rsidRDefault="00FF6192" w:rsidP="00D1593A">
            <w:pPr>
              <w:pStyle w:val="Textoindependiente2"/>
              <w:jc w:val="left"/>
              <w:rPr>
                <w:rFonts w:cs="Arial"/>
                <w:lang w:val="es-CO"/>
              </w:rPr>
            </w:pPr>
            <w:r w:rsidRPr="00657311">
              <w:rPr>
                <w:rFonts w:cs="Arial"/>
                <w:lang w:val="es-CO"/>
              </w:rPr>
              <w:t>Acta de posesión del Representante Legal</w:t>
            </w:r>
          </w:p>
        </w:tc>
        <w:tc>
          <w:tcPr>
            <w:tcW w:w="2551" w:type="dxa"/>
          </w:tcPr>
          <w:p w14:paraId="63E0CB1C" w14:textId="046EED0B" w:rsidR="00FF6192" w:rsidRPr="00657311" w:rsidRDefault="00FF6192" w:rsidP="00E10A55">
            <w:pPr>
              <w:pStyle w:val="Textoindependiente2"/>
              <w:jc w:val="left"/>
              <w:rPr>
                <w:rFonts w:cs="Arial"/>
                <w:lang w:val="es-CO"/>
              </w:rPr>
            </w:pPr>
          </w:p>
        </w:tc>
        <w:tc>
          <w:tcPr>
            <w:tcW w:w="2302" w:type="dxa"/>
            <w:shd w:val="clear" w:color="auto" w:fill="E7E6E6" w:themeFill="background2"/>
          </w:tcPr>
          <w:p w14:paraId="41DCF01A" w14:textId="77777777" w:rsidR="00FF6192" w:rsidRPr="00657311" w:rsidRDefault="00FF6192" w:rsidP="00E10A55">
            <w:pPr>
              <w:pStyle w:val="Textoindependiente2"/>
              <w:jc w:val="left"/>
              <w:rPr>
                <w:rFonts w:cs="Arial"/>
                <w:lang w:val="es-CO"/>
              </w:rPr>
            </w:pPr>
            <w:r w:rsidRPr="00657311">
              <w:rPr>
                <w:rFonts w:cs="Arial"/>
                <w:lang w:val="es-CO"/>
              </w:rPr>
              <w:t>Domicilio de LA CAJA:</w:t>
            </w:r>
          </w:p>
        </w:tc>
        <w:tc>
          <w:tcPr>
            <w:tcW w:w="2234" w:type="dxa"/>
          </w:tcPr>
          <w:p w14:paraId="53F3E3BF" w14:textId="41775655" w:rsidR="00FF6192" w:rsidRPr="00657311" w:rsidRDefault="00FF6192" w:rsidP="00E10A55">
            <w:pPr>
              <w:pStyle w:val="Textoindependiente2"/>
              <w:jc w:val="left"/>
              <w:rPr>
                <w:rFonts w:cs="Arial"/>
                <w:lang w:val="es-CO"/>
              </w:rPr>
            </w:pPr>
          </w:p>
        </w:tc>
      </w:tr>
      <w:tr w:rsidR="00FF6192" w:rsidRPr="00657311" w14:paraId="600EF25E" w14:textId="77777777" w:rsidTr="00E14719">
        <w:trPr>
          <w:trHeight w:val="441"/>
        </w:trPr>
        <w:tc>
          <w:tcPr>
            <w:tcW w:w="2694" w:type="dxa"/>
            <w:tcBorders>
              <w:bottom w:val="single" w:sz="4" w:space="0" w:color="auto"/>
            </w:tcBorders>
            <w:shd w:val="clear" w:color="auto" w:fill="E7E6E6" w:themeFill="background2"/>
          </w:tcPr>
          <w:p w14:paraId="761F9F06" w14:textId="77777777" w:rsidR="00FF6192" w:rsidRPr="009E6B61" w:rsidRDefault="00FF6192" w:rsidP="00D1593A">
            <w:pPr>
              <w:pStyle w:val="Textoindependiente2"/>
              <w:jc w:val="left"/>
              <w:rPr>
                <w:rFonts w:cs="Arial"/>
                <w:lang w:val="es-CO"/>
              </w:rPr>
            </w:pPr>
            <w:r w:rsidRPr="009E6B61">
              <w:rPr>
                <w:rFonts w:cs="Arial"/>
                <w:lang w:val="es-CO"/>
              </w:rPr>
              <w:t>Supervisor (s) del contrato:</w:t>
            </w:r>
          </w:p>
        </w:tc>
        <w:tc>
          <w:tcPr>
            <w:tcW w:w="2551" w:type="dxa"/>
          </w:tcPr>
          <w:p w14:paraId="3624B0CD" w14:textId="2E886429" w:rsidR="00FF6192" w:rsidRPr="009E6B61" w:rsidRDefault="00FF6192" w:rsidP="00E10A55">
            <w:pPr>
              <w:pStyle w:val="Textoindependiente2"/>
              <w:jc w:val="left"/>
              <w:rPr>
                <w:rFonts w:cs="Arial"/>
                <w:lang w:val="es-CO"/>
              </w:rPr>
            </w:pPr>
          </w:p>
        </w:tc>
        <w:tc>
          <w:tcPr>
            <w:tcW w:w="2302" w:type="dxa"/>
            <w:shd w:val="clear" w:color="auto" w:fill="E7E6E6" w:themeFill="background2"/>
          </w:tcPr>
          <w:p w14:paraId="389F799F" w14:textId="77777777" w:rsidR="00FF6192" w:rsidRPr="009E6B61" w:rsidRDefault="00FF6192" w:rsidP="00E10A55">
            <w:pPr>
              <w:pStyle w:val="Textoindependiente2"/>
              <w:jc w:val="left"/>
              <w:rPr>
                <w:rFonts w:cs="Arial"/>
                <w:lang w:val="es-CO"/>
              </w:rPr>
            </w:pPr>
            <w:r w:rsidRPr="009E6B61">
              <w:rPr>
                <w:rFonts w:cs="Arial"/>
                <w:lang w:val="es-CO"/>
              </w:rPr>
              <w:t>Correo electrónico del Supervisor:</w:t>
            </w:r>
          </w:p>
        </w:tc>
        <w:tc>
          <w:tcPr>
            <w:tcW w:w="2234" w:type="dxa"/>
          </w:tcPr>
          <w:p w14:paraId="590997BC" w14:textId="1A37C1C4" w:rsidR="00FF6192" w:rsidRPr="00657311" w:rsidRDefault="00FF6192" w:rsidP="00E10A55">
            <w:pPr>
              <w:pStyle w:val="Textoindependiente2"/>
              <w:jc w:val="left"/>
              <w:rPr>
                <w:rFonts w:cs="Arial"/>
                <w:lang w:val="es-CO"/>
              </w:rPr>
            </w:pPr>
          </w:p>
        </w:tc>
      </w:tr>
    </w:tbl>
    <w:p w14:paraId="41AA20D6" w14:textId="3B5E03BD" w:rsidR="00FF6192" w:rsidRPr="00657311" w:rsidRDefault="00FF6192" w:rsidP="00722B93">
      <w:pPr>
        <w:pStyle w:val="Textoindependiente2"/>
        <w:jc w:val="left"/>
        <w:rPr>
          <w:rFonts w:cs="Arial"/>
          <w:b/>
          <w:bCs/>
          <w:szCs w:val="22"/>
          <w:lang w:val="es-CO"/>
        </w:rPr>
      </w:pPr>
    </w:p>
    <w:tbl>
      <w:tblPr>
        <w:tblStyle w:val="Tablaconcuadrcula"/>
        <w:tblpPr w:leftFromText="141" w:rightFromText="141" w:vertAnchor="text" w:horzAnchor="margin" w:tblpY="47"/>
        <w:tblW w:w="9776" w:type="dxa"/>
        <w:tblLook w:val="04A0" w:firstRow="1" w:lastRow="0" w:firstColumn="1" w:lastColumn="0" w:noHBand="0" w:noVBand="1"/>
      </w:tblPr>
      <w:tblGrid>
        <w:gridCol w:w="2251"/>
        <w:gridCol w:w="1473"/>
        <w:gridCol w:w="995"/>
        <w:gridCol w:w="1683"/>
        <w:gridCol w:w="1170"/>
        <w:gridCol w:w="2204"/>
      </w:tblGrid>
      <w:tr w:rsidR="00FF6192" w:rsidRPr="00657311" w14:paraId="0BCDFA99" w14:textId="77777777" w:rsidTr="00B57AC3">
        <w:trPr>
          <w:trHeight w:val="630"/>
        </w:trPr>
        <w:tc>
          <w:tcPr>
            <w:tcW w:w="2263" w:type="dxa"/>
            <w:shd w:val="clear" w:color="auto" w:fill="E7E6E6" w:themeFill="background2"/>
          </w:tcPr>
          <w:p w14:paraId="55A4AE31" w14:textId="77777777" w:rsidR="00FF6192" w:rsidRPr="009F1D9D" w:rsidRDefault="00FF6192" w:rsidP="00E10A55">
            <w:pPr>
              <w:pStyle w:val="Textoindependiente2"/>
              <w:jc w:val="left"/>
              <w:rPr>
                <w:rFonts w:cs="Arial"/>
                <w:lang w:val="es-CO"/>
              </w:rPr>
            </w:pPr>
            <w:r w:rsidRPr="009F1D9D">
              <w:rPr>
                <w:rFonts w:cs="Arial"/>
                <w:lang w:val="es-CO"/>
              </w:rPr>
              <w:t>Plazo del contrato</w:t>
            </w:r>
          </w:p>
        </w:tc>
        <w:tc>
          <w:tcPr>
            <w:tcW w:w="1511" w:type="dxa"/>
          </w:tcPr>
          <w:p w14:paraId="29BB6BD6" w14:textId="77777777" w:rsidR="00FF6192" w:rsidRPr="009F1D9D" w:rsidRDefault="00FF6192" w:rsidP="00E10A55">
            <w:pPr>
              <w:pStyle w:val="Textoindependiente2"/>
              <w:jc w:val="left"/>
              <w:rPr>
                <w:rFonts w:cs="Arial"/>
                <w:lang w:val="es-CO"/>
              </w:rPr>
            </w:pPr>
          </w:p>
        </w:tc>
        <w:tc>
          <w:tcPr>
            <w:tcW w:w="899" w:type="dxa"/>
            <w:shd w:val="clear" w:color="auto" w:fill="E7E6E6" w:themeFill="background2"/>
          </w:tcPr>
          <w:p w14:paraId="1624C903" w14:textId="77777777" w:rsidR="00FF6192" w:rsidRPr="009F1D9D" w:rsidRDefault="00FF6192" w:rsidP="00E10A55">
            <w:pPr>
              <w:pStyle w:val="Textoindependiente2"/>
              <w:jc w:val="left"/>
              <w:rPr>
                <w:rFonts w:cs="Arial"/>
                <w:lang w:val="es-CO"/>
              </w:rPr>
            </w:pPr>
            <w:r w:rsidRPr="009F1D9D">
              <w:rPr>
                <w:rFonts w:cs="Arial"/>
                <w:lang w:val="es-CO"/>
              </w:rPr>
              <w:t>Valor del contrato:</w:t>
            </w:r>
          </w:p>
        </w:tc>
        <w:tc>
          <w:tcPr>
            <w:tcW w:w="1701" w:type="dxa"/>
          </w:tcPr>
          <w:p w14:paraId="1C402A85" w14:textId="1A4553D8" w:rsidR="00FF6192" w:rsidRPr="009F1D9D" w:rsidRDefault="00C02DB5" w:rsidP="00E10A55">
            <w:pPr>
              <w:pStyle w:val="Textoindependiente2"/>
              <w:jc w:val="left"/>
              <w:rPr>
                <w:rFonts w:cs="Arial"/>
                <w:lang w:val="es-CO"/>
              </w:rPr>
            </w:pPr>
            <w:r w:rsidRPr="009F1D9D">
              <w:rPr>
                <w:rFonts w:cs="Arial"/>
                <w:lang w:val="es-CO"/>
              </w:rPr>
              <w:t>_____</w:t>
            </w:r>
            <w:r w:rsidR="00B57AC3" w:rsidRPr="009F1D9D">
              <w:rPr>
                <w:rFonts w:cs="Arial"/>
                <w:lang w:val="es-CO"/>
              </w:rPr>
              <w:t>___</w:t>
            </w:r>
            <w:r w:rsidRPr="009F1D9D">
              <w:rPr>
                <w:rFonts w:cs="Arial"/>
                <w:lang w:val="es-CO"/>
              </w:rPr>
              <w:t xml:space="preserve"> COP</w:t>
            </w:r>
          </w:p>
        </w:tc>
        <w:tc>
          <w:tcPr>
            <w:tcW w:w="1173" w:type="dxa"/>
            <w:shd w:val="clear" w:color="auto" w:fill="E7E6E6" w:themeFill="background2"/>
          </w:tcPr>
          <w:p w14:paraId="64ABED28" w14:textId="77777777" w:rsidR="00FF6192" w:rsidRPr="009F1D9D" w:rsidRDefault="00FF6192" w:rsidP="00E10A55">
            <w:pPr>
              <w:pStyle w:val="Textoindependiente2"/>
              <w:jc w:val="left"/>
              <w:rPr>
                <w:rFonts w:cs="Arial"/>
                <w:lang w:val="es-CO"/>
              </w:rPr>
            </w:pPr>
            <w:r w:rsidRPr="009F1D9D">
              <w:rPr>
                <w:rFonts w:cs="Arial"/>
                <w:lang w:val="es-CO"/>
              </w:rPr>
              <w:t>Lugar de ejecución del contrato:</w:t>
            </w:r>
          </w:p>
        </w:tc>
        <w:tc>
          <w:tcPr>
            <w:tcW w:w="2229" w:type="dxa"/>
          </w:tcPr>
          <w:p w14:paraId="32B60441" w14:textId="692186CB" w:rsidR="00FF6192" w:rsidRPr="00DA6B70" w:rsidRDefault="00DA6B70" w:rsidP="00DA6B70">
            <w:pPr>
              <w:jc w:val="both"/>
              <w:rPr>
                <w:rFonts w:ascii="Arial" w:eastAsia="Calibri" w:hAnsi="Arial" w:cs="Arial"/>
                <w:lang w:eastAsia="x-none"/>
              </w:rPr>
            </w:pPr>
            <w:r>
              <w:rPr>
                <w:rFonts w:ascii="Arial" w:eastAsia="Calibri" w:hAnsi="Arial" w:cs="Arial"/>
                <w:lang w:eastAsia="x-none"/>
              </w:rPr>
              <w:t>E</w:t>
            </w:r>
            <w:r w:rsidRPr="009C46FD">
              <w:rPr>
                <w:rFonts w:ascii="Arial" w:eastAsia="Calibri" w:hAnsi="Arial" w:cs="Arial"/>
                <w:lang w:eastAsia="x-none"/>
              </w:rPr>
              <w:t>n las instalaciones de la Caja, ubicada</w:t>
            </w:r>
            <w:r>
              <w:rPr>
                <w:rFonts w:ascii="Arial" w:eastAsia="Calibri" w:hAnsi="Arial" w:cs="Arial"/>
                <w:lang w:eastAsia="x-none"/>
              </w:rPr>
              <w:t>s</w:t>
            </w:r>
            <w:r w:rsidRPr="009C46FD">
              <w:rPr>
                <w:rFonts w:ascii="Arial" w:eastAsia="Calibri" w:hAnsi="Arial" w:cs="Arial"/>
                <w:lang w:eastAsia="x-none"/>
              </w:rPr>
              <w:t xml:space="preserve"> en la Cra. 54 </w:t>
            </w:r>
            <w:proofErr w:type="gramStart"/>
            <w:r w:rsidRPr="009C46FD">
              <w:rPr>
                <w:rFonts w:ascii="Arial" w:eastAsia="Calibri" w:hAnsi="Arial" w:cs="Arial"/>
                <w:lang w:eastAsia="x-none"/>
              </w:rPr>
              <w:t>No</w:t>
            </w:r>
            <w:proofErr w:type="gramEnd"/>
            <w:r w:rsidRPr="009C46FD">
              <w:rPr>
                <w:rFonts w:ascii="Arial" w:eastAsia="Calibri" w:hAnsi="Arial" w:cs="Arial"/>
                <w:lang w:eastAsia="x-none"/>
              </w:rPr>
              <w:t>. 26 -</w:t>
            </w:r>
            <w:r>
              <w:rPr>
                <w:rFonts w:ascii="Arial" w:eastAsia="Calibri" w:hAnsi="Arial" w:cs="Arial"/>
                <w:lang w:eastAsia="x-none"/>
              </w:rPr>
              <w:t xml:space="preserve"> </w:t>
            </w:r>
            <w:r w:rsidRPr="009C46FD">
              <w:rPr>
                <w:rFonts w:ascii="Arial" w:eastAsia="Calibri" w:hAnsi="Arial" w:cs="Arial"/>
                <w:lang w:eastAsia="x-none"/>
              </w:rPr>
              <w:t>5</w:t>
            </w:r>
            <w:r>
              <w:rPr>
                <w:rFonts w:ascii="Arial" w:eastAsia="Calibri" w:hAnsi="Arial" w:cs="Arial"/>
                <w:lang w:eastAsia="x-none"/>
              </w:rPr>
              <w:t xml:space="preserve">4 </w:t>
            </w:r>
            <w:r w:rsidRPr="009C46FD">
              <w:rPr>
                <w:rFonts w:ascii="Arial" w:eastAsia="Calibri" w:hAnsi="Arial" w:cs="Arial"/>
                <w:lang w:eastAsia="x-none"/>
              </w:rPr>
              <w:t>CAN, Bogotá D. C.</w:t>
            </w:r>
          </w:p>
        </w:tc>
      </w:tr>
      <w:tr w:rsidR="00FF6192" w:rsidRPr="00657311" w14:paraId="367CF172" w14:textId="77777777" w:rsidTr="00B57AC3">
        <w:trPr>
          <w:trHeight w:val="168"/>
        </w:trPr>
        <w:tc>
          <w:tcPr>
            <w:tcW w:w="2263" w:type="dxa"/>
            <w:shd w:val="clear" w:color="auto" w:fill="E7E6E6" w:themeFill="background2"/>
          </w:tcPr>
          <w:p w14:paraId="78136FE8" w14:textId="3FB0C937" w:rsidR="00FF6192" w:rsidRPr="009F1D9D" w:rsidRDefault="00FF6192" w:rsidP="00E10A55">
            <w:pPr>
              <w:pStyle w:val="Textoindependiente2"/>
              <w:jc w:val="left"/>
              <w:rPr>
                <w:rFonts w:cs="Arial"/>
                <w:lang w:val="es-CO"/>
              </w:rPr>
            </w:pPr>
            <w:r w:rsidRPr="009F1D9D">
              <w:rPr>
                <w:rFonts w:cs="Arial"/>
                <w:lang w:val="es-CO"/>
              </w:rPr>
              <w:t>Modalidad Contractual</w:t>
            </w:r>
            <w:r w:rsidR="00C02DB5" w:rsidRPr="009F1D9D">
              <w:rPr>
                <w:rFonts w:cs="Arial"/>
                <w:lang w:val="es-CO"/>
              </w:rPr>
              <w:t xml:space="preserve"> y causal </w:t>
            </w:r>
          </w:p>
        </w:tc>
        <w:tc>
          <w:tcPr>
            <w:tcW w:w="2410" w:type="dxa"/>
            <w:gridSpan w:val="2"/>
          </w:tcPr>
          <w:p w14:paraId="1CB91D8E" w14:textId="63F7D328" w:rsidR="00FF6192" w:rsidRPr="009F1D9D" w:rsidRDefault="00FF6192" w:rsidP="00E10A55">
            <w:pPr>
              <w:pStyle w:val="Textoindependiente2"/>
              <w:jc w:val="left"/>
              <w:rPr>
                <w:rFonts w:cs="Arial"/>
                <w:lang w:val="es-CO"/>
              </w:rPr>
            </w:pPr>
          </w:p>
        </w:tc>
        <w:tc>
          <w:tcPr>
            <w:tcW w:w="2874" w:type="dxa"/>
            <w:gridSpan w:val="2"/>
            <w:shd w:val="clear" w:color="auto" w:fill="E7E6E6" w:themeFill="background2"/>
          </w:tcPr>
          <w:p w14:paraId="04AF973F" w14:textId="77777777" w:rsidR="00FF6192" w:rsidRPr="009F1D9D" w:rsidRDefault="00FF6192" w:rsidP="00E10A55">
            <w:pPr>
              <w:pStyle w:val="Textoindependiente2"/>
              <w:jc w:val="left"/>
              <w:rPr>
                <w:rFonts w:cs="Arial"/>
                <w:lang w:val="es-CO"/>
              </w:rPr>
            </w:pPr>
            <w:r w:rsidRPr="009F1D9D">
              <w:rPr>
                <w:rFonts w:cs="Arial"/>
                <w:lang w:val="es-CO"/>
              </w:rPr>
              <w:t>Número de Certificado de Disponibilidad presupuestal:</w:t>
            </w:r>
          </w:p>
        </w:tc>
        <w:tc>
          <w:tcPr>
            <w:tcW w:w="2229" w:type="dxa"/>
          </w:tcPr>
          <w:p w14:paraId="5F4A0A60" w14:textId="77777777" w:rsidR="00FF6192" w:rsidRPr="00657311" w:rsidRDefault="00FF6192" w:rsidP="00E10A55">
            <w:pPr>
              <w:pStyle w:val="Textoindependiente2"/>
              <w:jc w:val="left"/>
              <w:rPr>
                <w:rFonts w:cs="Arial"/>
                <w:lang w:val="es-CO"/>
              </w:rPr>
            </w:pPr>
          </w:p>
        </w:tc>
      </w:tr>
      <w:tr w:rsidR="00FF6192" w:rsidRPr="00657311" w14:paraId="51F7DFF1" w14:textId="77777777" w:rsidTr="00D95D7E">
        <w:trPr>
          <w:trHeight w:val="168"/>
        </w:trPr>
        <w:tc>
          <w:tcPr>
            <w:tcW w:w="2263" w:type="dxa"/>
            <w:shd w:val="clear" w:color="auto" w:fill="E7E6E6" w:themeFill="background2"/>
          </w:tcPr>
          <w:p w14:paraId="724783D1" w14:textId="77777777" w:rsidR="00FF6192" w:rsidRPr="00657311" w:rsidRDefault="00FF6192" w:rsidP="00E10A55">
            <w:pPr>
              <w:pStyle w:val="Textoindependiente2"/>
              <w:jc w:val="left"/>
              <w:rPr>
                <w:rFonts w:cs="Arial"/>
                <w:lang w:val="es-CO"/>
              </w:rPr>
            </w:pPr>
            <w:r w:rsidRPr="00657311">
              <w:rPr>
                <w:rFonts w:cs="Arial"/>
                <w:lang w:val="es-CO"/>
              </w:rPr>
              <w:t>Requisitos de perfeccionamiento y ejecución del contrato:</w:t>
            </w:r>
          </w:p>
        </w:tc>
        <w:tc>
          <w:tcPr>
            <w:tcW w:w="7513" w:type="dxa"/>
            <w:gridSpan w:val="5"/>
          </w:tcPr>
          <w:p w14:paraId="11651A02" w14:textId="7B548C29" w:rsidR="00DA6B70" w:rsidRPr="00DA6B70" w:rsidRDefault="00DA6B70" w:rsidP="00DA6B70">
            <w:pPr>
              <w:jc w:val="both"/>
              <w:rPr>
                <w:rFonts w:ascii="Arial" w:hAnsi="Arial" w:cs="Arial"/>
                <w:lang w:val="es-MX" w:eastAsia="es-ES"/>
              </w:rPr>
            </w:pPr>
            <w:r>
              <w:rPr>
                <w:rFonts w:ascii="Arial" w:hAnsi="Arial" w:cs="Arial"/>
                <w:b/>
                <w:bCs/>
                <w:lang w:val="es-MX" w:eastAsia="es-ES"/>
              </w:rPr>
              <w:t>P</w:t>
            </w:r>
            <w:r w:rsidRPr="00A7546E">
              <w:rPr>
                <w:rFonts w:ascii="Arial" w:hAnsi="Arial" w:cs="Arial"/>
                <w:b/>
                <w:bCs/>
                <w:lang w:val="x-none" w:eastAsia="es-ES"/>
              </w:rPr>
              <w:t>erfeccionamiento:</w:t>
            </w:r>
            <w:r w:rsidRPr="00A7546E">
              <w:rPr>
                <w:rFonts w:ascii="Arial" w:hAnsi="Arial" w:cs="Arial"/>
                <w:lang w:val="x-none" w:eastAsia="es-ES"/>
              </w:rPr>
              <w:t xml:space="preserve"> </w:t>
            </w:r>
            <w:r>
              <w:rPr>
                <w:rFonts w:ascii="Arial" w:hAnsi="Arial" w:cs="Arial"/>
                <w:lang w:val="es-MX" w:eastAsia="es-ES"/>
              </w:rPr>
              <w:t>1.- S</w:t>
            </w:r>
            <w:r w:rsidRPr="00A7546E">
              <w:rPr>
                <w:rFonts w:ascii="Arial" w:hAnsi="Arial" w:cs="Arial"/>
                <w:lang w:val="x-none" w:eastAsia="es-ES"/>
              </w:rPr>
              <w:t xml:space="preserve">uscripción </w:t>
            </w:r>
            <w:proofErr w:type="gramStart"/>
            <w:r w:rsidRPr="00A7546E">
              <w:rPr>
                <w:rFonts w:ascii="Arial" w:hAnsi="Arial" w:cs="Arial"/>
                <w:lang w:val="x-none" w:eastAsia="es-ES"/>
              </w:rPr>
              <w:t>del mismo</w:t>
            </w:r>
            <w:proofErr w:type="gramEnd"/>
            <w:r w:rsidRPr="00A7546E">
              <w:rPr>
                <w:rFonts w:ascii="Arial" w:hAnsi="Arial" w:cs="Arial"/>
                <w:lang w:val="x-none" w:eastAsia="es-ES"/>
              </w:rPr>
              <w:t xml:space="preserve"> por las partes</w:t>
            </w:r>
            <w:r>
              <w:rPr>
                <w:rFonts w:ascii="Arial" w:hAnsi="Arial" w:cs="Arial"/>
                <w:lang w:val="es-MX" w:eastAsia="es-ES"/>
              </w:rPr>
              <w:t>. 2.-E</w:t>
            </w:r>
            <w:r w:rsidRPr="00A7546E">
              <w:rPr>
                <w:rFonts w:ascii="Arial" w:hAnsi="Arial" w:cs="Arial"/>
                <w:lang w:val="x-none" w:eastAsia="es-ES"/>
              </w:rPr>
              <w:t>xpedición del Registro Presupuestal</w:t>
            </w:r>
            <w:r>
              <w:rPr>
                <w:rFonts w:ascii="Arial" w:hAnsi="Arial" w:cs="Arial"/>
                <w:lang w:val="x-none" w:eastAsia="es-ES"/>
              </w:rPr>
              <w:t>.</w:t>
            </w:r>
          </w:p>
          <w:p w14:paraId="3C98EE39" w14:textId="6C9CB408" w:rsidR="00FF6192" w:rsidRPr="00DA6B70" w:rsidRDefault="00DA6B70" w:rsidP="00DA6B70">
            <w:pPr>
              <w:jc w:val="both"/>
              <w:rPr>
                <w:rFonts w:ascii="Arial" w:hAnsi="Arial" w:cs="Arial"/>
                <w:lang w:eastAsia="es-ES"/>
              </w:rPr>
            </w:pPr>
            <w:r>
              <w:rPr>
                <w:rFonts w:ascii="Arial" w:hAnsi="Arial" w:cs="Arial"/>
                <w:b/>
                <w:bCs/>
                <w:lang w:val="es-MX" w:eastAsia="es-ES"/>
              </w:rPr>
              <w:t>E</w:t>
            </w:r>
            <w:r w:rsidRPr="00A7546E">
              <w:rPr>
                <w:rFonts w:ascii="Arial" w:hAnsi="Arial" w:cs="Arial"/>
                <w:b/>
                <w:bCs/>
                <w:lang w:val="x-none" w:eastAsia="es-ES"/>
              </w:rPr>
              <w:t>jecución</w:t>
            </w:r>
            <w:r>
              <w:rPr>
                <w:rFonts w:ascii="Arial" w:hAnsi="Arial" w:cs="Arial"/>
                <w:b/>
                <w:bCs/>
                <w:lang w:val="es-MX" w:eastAsia="es-ES"/>
              </w:rPr>
              <w:t xml:space="preserve">: </w:t>
            </w:r>
            <w:r w:rsidRPr="00A7546E">
              <w:rPr>
                <w:rFonts w:ascii="Arial" w:hAnsi="Arial" w:cs="Arial"/>
                <w:lang w:val="x-none" w:eastAsia="es-ES"/>
              </w:rPr>
              <w:t xml:space="preserve">1.- La constitución y aprobación de </w:t>
            </w:r>
            <w:r w:rsidRPr="00A7546E">
              <w:rPr>
                <w:rFonts w:ascii="Arial" w:hAnsi="Arial" w:cs="Arial"/>
                <w:lang w:eastAsia="es-ES"/>
              </w:rPr>
              <w:t>las garantías</w:t>
            </w:r>
            <w:r>
              <w:rPr>
                <w:rFonts w:ascii="Arial" w:hAnsi="Arial" w:cs="Arial"/>
                <w:lang w:eastAsia="es-ES"/>
              </w:rPr>
              <w:t xml:space="preserve">. </w:t>
            </w:r>
            <w:r w:rsidRPr="00A7546E">
              <w:rPr>
                <w:rFonts w:ascii="Arial" w:hAnsi="Arial" w:cs="Arial"/>
                <w:lang w:eastAsia="es-ES"/>
              </w:rPr>
              <w:t>2.-Suscripción del Acta de Inicio.</w:t>
            </w:r>
          </w:p>
        </w:tc>
      </w:tr>
    </w:tbl>
    <w:p w14:paraId="23AC05CA" w14:textId="1966CDC2" w:rsidR="00074595" w:rsidRPr="00657311" w:rsidRDefault="00074595" w:rsidP="00074595">
      <w:pPr>
        <w:pStyle w:val="Textoindependiente2"/>
        <w:rPr>
          <w:rFonts w:cs="Arial"/>
          <w:b/>
          <w:bCs/>
          <w:szCs w:val="22"/>
          <w:lang w:val="es-CO"/>
        </w:rPr>
      </w:pPr>
    </w:p>
    <w:p w14:paraId="220FFCE3" w14:textId="1CA18600" w:rsidR="00074595" w:rsidRDefault="00722B93" w:rsidP="00074595">
      <w:pPr>
        <w:pStyle w:val="Textoindependiente2"/>
        <w:rPr>
          <w:rFonts w:cs="Arial"/>
          <w:b/>
          <w:bCs/>
          <w:color w:val="000000" w:themeColor="text1"/>
          <w:szCs w:val="22"/>
          <w:lang w:val="es-CO"/>
        </w:rPr>
      </w:pPr>
      <w:r w:rsidRPr="00657311">
        <w:rPr>
          <w:rFonts w:cs="Arial"/>
          <w:b/>
          <w:bCs/>
          <w:color w:val="000000" w:themeColor="text1"/>
          <w:szCs w:val="22"/>
          <w:lang w:val="es-CO"/>
        </w:rPr>
        <w:t>CLÁUSULA No.2 ESPECIFICACIONES TÉCNICAS DEL BIEN Y/O SERVICIO Y SU VALOR</w:t>
      </w:r>
    </w:p>
    <w:p w14:paraId="7B9E5F00" w14:textId="77777777" w:rsidR="00657311" w:rsidRPr="00657311" w:rsidRDefault="00657311" w:rsidP="00074595">
      <w:pPr>
        <w:pStyle w:val="Textoindependiente2"/>
        <w:rPr>
          <w:rFonts w:cs="Arial"/>
          <w:b/>
          <w:bCs/>
          <w:color w:val="000000" w:themeColor="text1"/>
          <w:szCs w:val="22"/>
          <w:lang w:val="es-CO"/>
        </w:rPr>
      </w:pPr>
    </w:p>
    <w:p w14:paraId="79E3E52F" w14:textId="0F483CC5" w:rsidR="00074595" w:rsidRPr="00657311" w:rsidRDefault="00722B93" w:rsidP="00074595">
      <w:pPr>
        <w:pStyle w:val="Textoindependiente2"/>
        <w:rPr>
          <w:rFonts w:cs="Arial"/>
          <w:szCs w:val="22"/>
          <w:lang w:val="es-CO"/>
        </w:rPr>
      </w:pPr>
      <w:r w:rsidRPr="00657311">
        <w:rPr>
          <w:rFonts w:cs="Arial"/>
          <w:szCs w:val="22"/>
          <w:lang w:val="es-CO"/>
        </w:rPr>
        <w:t>El PROVEEDOR debe cumplir con la entrega de lo siguiente:</w:t>
      </w:r>
    </w:p>
    <w:p w14:paraId="166C4355" w14:textId="525FD7D7" w:rsidR="005525B9" w:rsidRPr="00657311" w:rsidRDefault="005525B9" w:rsidP="00074595">
      <w:pPr>
        <w:pStyle w:val="Textoindependiente2"/>
        <w:rPr>
          <w:rFonts w:cs="Arial"/>
          <w:szCs w:val="22"/>
          <w:lang w:val="es-CO"/>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275"/>
        <w:gridCol w:w="1276"/>
        <w:gridCol w:w="709"/>
        <w:gridCol w:w="1706"/>
      </w:tblGrid>
      <w:tr w:rsidR="009F1D9D" w:rsidRPr="009F1D9D" w14:paraId="1F7C4BD4"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8CDA3E" w14:textId="77777777" w:rsidR="005525B9" w:rsidRPr="009F1D9D" w:rsidRDefault="005525B9">
            <w:pPr>
              <w:jc w:val="center"/>
              <w:rPr>
                <w:rFonts w:ascii="Arial" w:eastAsia="Times New Roman" w:hAnsi="Arial" w:cs="Arial"/>
                <w:b/>
                <w:bCs/>
                <w:sz w:val="20"/>
                <w:szCs w:val="20"/>
                <w:lang w:eastAsia="es-CO"/>
              </w:rPr>
            </w:pPr>
            <w:r w:rsidRPr="009F1D9D">
              <w:rPr>
                <w:rFonts w:ascii="Arial" w:eastAsia="Times New Roman" w:hAnsi="Arial" w:cs="Arial"/>
                <w:b/>
                <w:bCs/>
                <w:sz w:val="20"/>
                <w:szCs w:val="20"/>
                <w:lang w:eastAsia="es-CO"/>
              </w:rPr>
              <w:t>RAMO</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9D5563" w14:textId="77777777" w:rsidR="005525B9" w:rsidRPr="009F1D9D" w:rsidRDefault="005525B9">
            <w:pPr>
              <w:jc w:val="center"/>
              <w:rPr>
                <w:rFonts w:ascii="Arial" w:eastAsia="Times New Roman" w:hAnsi="Arial" w:cs="Arial"/>
                <w:b/>
                <w:bCs/>
                <w:sz w:val="20"/>
                <w:szCs w:val="20"/>
                <w:lang w:eastAsia="es-CO"/>
              </w:rPr>
            </w:pPr>
            <w:r w:rsidRPr="009F1D9D">
              <w:rPr>
                <w:rFonts w:ascii="Arial" w:eastAsia="Times New Roman" w:hAnsi="Arial" w:cs="Arial"/>
                <w:b/>
                <w:bCs/>
                <w:sz w:val="20"/>
                <w:szCs w:val="20"/>
                <w:lang w:eastAsia="es-CO"/>
              </w:rPr>
              <w:t xml:space="preserve"> VIGENCIA DESDE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E1A123" w14:textId="77777777" w:rsidR="005525B9" w:rsidRPr="009F1D9D" w:rsidRDefault="005525B9">
            <w:pPr>
              <w:jc w:val="center"/>
              <w:rPr>
                <w:rFonts w:ascii="Arial" w:eastAsia="Times New Roman" w:hAnsi="Arial" w:cs="Arial"/>
                <w:b/>
                <w:bCs/>
                <w:sz w:val="20"/>
                <w:szCs w:val="20"/>
                <w:lang w:eastAsia="es-CO"/>
              </w:rPr>
            </w:pPr>
            <w:r w:rsidRPr="009F1D9D">
              <w:rPr>
                <w:rFonts w:ascii="Arial" w:eastAsia="Times New Roman" w:hAnsi="Arial" w:cs="Arial"/>
                <w:b/>
                <w:bCs/>
                <w:sz w:val="20"/>
                <w:szCs w:val="20"/>
                <w:lang w:eastAsia="es-CO"/>
              </w:rPr>
              <w:t xml:space="preserve"> VIGENCIA HASTA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EFA450" w14:textId="77777777" w:rsidR="005525B9" w:rsidRPr="009F1D9D" w:rsidRDefault="005525B9">
            <w:pPr>
              <w:jc w:val="center"/>
              <w:rPr>
                <w:rFonts w:ascii="Arial" w:eastAsia="Times New Roman" w:hAnsi="Arial" w:cs="Arial"/>
                <w:b/>
                <w:bCs/>
                <w:sz w:val="20"/>
                <w:szCs w:val="20"/>
                <w:lang w:eastAsia="es-CO"/>
              </w:rPr>
            </w:pPr>
            <w:r w:rsidRPr="009F1D9D">
              <w:rPr>
                <w:rFonts w:ascii="Arial" w:eastAsia="Times New Roman" w:hAnsi="Arial" w:cs="Arial"/>
                <w:b/>
                <w:bCs/>
                <w:sz w:val="20"/>
                <w:szCs w:val="20"/>
                <w:lang w:eastAsia="es-CO"/>
              </w:rPr>
              <w:t xml:space="preserve"> DIAS </w:t>
            </w:r>
          </w:p>
        </w:tc>
        <w:tc>
          <w:tcPr>
            <w:tcW w:w="17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7F80C7" w14:textId="77777777" w:rsidR="005525B9" w:rsidRPr="009F1D9D" w:rsidRDefault="005525B9">
            <w:pPr>
              <w:jc w:val="center"/>
              <w:rPr>
                <w:rFonts w:ascii="Arial" w:eastAsia="Times New Roman" w:hAnsi="Arial" w:cs="Arial"/>
                <w:b/>
                <w:bCs/>
                <w:sz w:val="20"/>
                <w:szCs w:val="20"/>
                <w:lang w:eastAsia="es-CO"/>
              </w:rPr>
            </w:pPr>
            <w:r w:rsidRPr="009F1D9D">
              <w:rPr>
                <w:rFonts w:ascii="Arial" w:eastAsia="Times New Roman" w:hAnsi="Arial" w:cs="Arial"/>
                <w:b/>
                <w:bCs/>
                <w:sz w:val="20"/>
                <w:szCs w:val="20"/>
                <w:lang w:eastAsia="es-CO"/>
              </w:rPr>
              <w:t>VALOR ASEGURADO</w:t>
            </w:r>
          </w:p>
        </w:tc>
      </w:tr>
      <w:tr w:rsidR="009F1D9D" w:rsidRPr="009F1D9D" w14:paraId="1F279F1F" w14:textId="77777777" w:rsidTr="005525B9">
        <w:trPr>
          <w:trHeight w:val="229"/>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5CF77"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t>Todo Riesgo Daños Materiales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8A50511"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C001F7"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1841B1"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9CD86C" w14:textId="77777777" w:rsidR="005525B9" w:rsidRPr="009F1D9D" w:rsidRDefault="005525B9">
            <w:pPr>
              <w:jc w:val="right"/>
              <w:rPr>
                <w:rFonts w:ascii="Arial" w:hAnsi="Arial" w:cs="Arial"/>
                <w:sz w:val="20"/>
                <w:szCs w:val="20"/>
              </w:rPr>
            </w:pPr>
          </w:p>
        </w:tc>
      </w:tr>
      <w:tr w:rsidR="009F1D9D" w:rsidRPr="009F1D9D" w14:paraId="4DEE110A"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033B7"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t>Automóviles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9CC9F2"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FFC3A48"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54AF2D"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D13514" w14:textId="77777777" w:rsidR="005525B9" w:rsidRPr="009F1D9D" w:rsidRDefault="005525B9">
            <w:pPr>
              <w:jc w:val="right"/>
              <w:rPr>
                <w:rFonts w:ascii="Arial" w:eastAsia="Times New Roman" w:hAnsi="Arial" w:cs="Arial"/>
                <w:sz w:val="20"/>
                <w:szCs w:val="20"/>
                <w:lang w:eastAsia="es-CO"/>
              </w:rPr>
            </w:pPr>
          </w:p>
        </w:tc>
      </w:tr>
      <w:tr w:rsidR="009F1D9D" w:rsidRPr="009F1D9D" w14:paraId="2481B232"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07F21"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lastRenderedPageBreak/>
              <w:t>Infidelidad y Riesgos Financieros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0E9EE4E"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67ED98"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12B018"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EFA5452" w14:textId="77777777" w:rsidR="005525B9" w:rsidRPr="009F1D9D" w:rsidRDefault="005525B9">
            <w:pPr>
              <w:jc w:val="right"/>
              <w:rPr>
                <w:rFonts w:ascii="Arial" w:eastAsia="Times New Roman" w:hAnsi="Arial" w:cs="Arial"/>
                <w:sz w:val="20"/>
                <w:szCs w:val="20"/>
                <w:lang w:eastAsia="es-CO"/>
              </w:rPr>
            </w:pPr>
          </w:p>
        </w:tc>
      </w:tr>
      <w:tr w:rsidR="009F1D9D" w:rsidRPr="009F1D9D" w14:paraId="41C20CBF"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DEAED"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t>Manejo Global Entidades Estatales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4A59DE"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667655"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D68F2C"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3F3ADE" w14:textId="77777777" w:rsidR="005525B9" w:rsidRPr="009F1D9D" w:rsidRDefault="005525B9">
            <w:pPr>
              <w:jc w:val="right"/>
              <w:rPr>
                <w:rFonts w:ascii="Arial" w:eastAsia="Times New Roman" w:hAnsi="Arial" w:cs="Arial"/>
                <w:sz w:val="20"/>
                <w:szCs w:val="20"/>
                <w:lang w:eastAsia="es-CO"/>
              </w:rPr>
            </w:pPr>
          </w:p>
        </w:tc>
      </w:tr>
      <w:tr w:rsidR="009F1D9D" w:rsidRPr="009F1D9D" w14:paraId="44BCCBAC"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FDAC5"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t>Responsabilidad Civil Extracontractual</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289A2B"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2AF6553"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CEE4D1"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2CDA3B" w14:textId="77777777" w:rsidR="005525B9" w:rsidRPr="009F1D9D" w:rsidRDefault="005525B9">
            <w:pPr>
              <w:jc w:val="right"/>
              <w:rPr>
                <w:rFonts w:ascii="Arial" w:eastAsia="Times New Roman" w:hAnsi="Arial" w:cs="Arial"/>
                <w:sz w:val="20"/>
                <w:szCs w:val="20"/>
                <w:lang w:eastAsia="es-CO"/>
              </w:rPr>
            </w:pPr>
          </w:p>
        </w:tc>
      </w:tr>
      <w:tr w:rsidR="009F1D9D" w:rsidRPr="009F1D9D" w14:paraId="457B75A4"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E4ED8"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t>Responsabilidad Civil Servidores Públicos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836148"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37AC18"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D2039D"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E17CBE" w14:textId="77777777" w:rsidR="005525B9" w:rsidRPr="009F1D9D" w:rsidRDefault="005525B9">
            <w:pPr>
              <w:jc w:val="right"/>
              <w:rPr>
                <w:rFonts w:ascii="Arial" w:eastAsia="Times New Roman" w:hAnsi="Arial" w:cs="Arial"/>
                <w:sz w:val="20"/>
                <w:szCs w:val="20"/>
                <w:lang w:eastAsia="es-CO"/>
              </w:rPr>
            </w:pPr>
          </w:p>
        </w:tc>
      </w:tr>
      <w:tr w:rsidR="009F1D9D" w:rsidRPr="009F1D9D" w14:paraId="3F680AC8"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CEEA5"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t>Vida funcionarios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3BF029"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78FB90"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576C4C"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E28729" w14:textId="77777777" w:rsidR="005525B9" w:rsidRPr="009F1D9D" w:rsidRDefault="005525B9">
            <w:pPr>
              <w:jc w:val="right"/>
              <w:rPr>
                <w:rFonts w:ascii="Arial" w:eastAsia="Times New Roman" w:hAnsi="Arial" w:cs="Arial"/>
                <w:sz w:val="20"/>
                <w:szCs w:val="20"/>
                <w:lang w:eastAsia="es-CO"/>
              </w:rPr>
            </w:pPr>
          </w:p>
        </w:tc>
      </w:tr>
      <w:tr w:rsidR="009F1D9D" w:rsidRPr="009F1D9D" w14:paraId="7EB33DC4"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28129"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t>Vida Grupo Deudores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D1C7F3"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F0AF1C"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7AAC59"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32B0BE" w14:textId="77777777" w:rsidR="005525B9" w:rsidRPr="009F1D9D" w:rsidRDefault="005525B9">
            <w:pPr>
              <w:jc w:val="right"/>
              <w:rPr>
                <w:rFonts w:ascii="Arial" w:eastAsia="Times New Roman" w:hAnsi="Arial" w:cs="Arial"/>
                <w:sz w:val="20"/>
                <w:szCs w:val="20"/>
                <w:lang w:eastAsia="es-CO"/>
              </w:rPr>
            </w:pPr>
          </w:p>
        </w:tc>
      </w:tr>
      <w:tr w:rsidR="009F1D9D" w:rsidRPr="009F1D9D" w14:paraId="663AA3EE"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572C0"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t>Responsabilidad Civil Contractual</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2014FB"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D1A3DE"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886ED0"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100272" w14:textId="77777777" w:rsidR="005525B9" w:rsidRPr="009F1D9D" w:rsidRDefault="005525B9">
            <w:pPr>
              <w:jc w:val="right"/>
              <w:rPr>
                <w:rFonts w:ascii="Arial" w:eastAsia="Times New Roman" w:hAnsi="Arial" w:cs="Arial"/>
                <w:sz w:val="20"/>
                <w:szCs w:val="20"/>
                <w:lang w:eastAsia="es-CO"/>
              </w:rPr>
            </w:pPr>
          </w:p>
        </w:tc>
      </w:tr>
      <w:tr w:rsidR="009F1D9D" w:rsidRPr="009F1D9D" w14:paraId="6FAEB508"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FDD77" w14:textId="77777777" w:rsidR="005525B9" w:rsidRPr="009F1D9D" w:rsidRDefault="005525B9">
            <w:pPr>
              <w:jc w:val="both"/>
              <w:rPr>
                <w:rFonts w:ascii="Arial" w:eastAsia="Times New Roman" w:hAnsi="Arial" w:cs="Arial"/>
                <w:sz w:val="20"/>
                <w:szCs w:val="20"/>
                <w:lang w:eastAsia="es-CO"/>
              </w:rPr>
            </w:pPr>
            <w:r w:rsidRPr="009F1D9D">
              <w:rPr>
                <w:rFonts w:ascii="Arial" w:eastAsia="Times New Roman" w:hAnsi="Arial" w:cs="Arial"/>
                <w:sz w:val="20"/>
                <w:szCs w:val="20"/>
                <w:lang w:eastAsia="es-CO"/>
              </w:rPr>
              <w:t>Incendio Deudores</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D00FAC" w14:textId="77777777" w:rsidR="005525B9" w:rsidRPr="009F1D9D" w:rsidRDefault="005525B9">
            <w:pPr>
              <w:jc w:val="center"/>
              <w:rPr>
                <w:rFonts w:ascii="Arial" w:eastAsia="Times New Roman" w:hAnsi="Arial" w:cs="Arial"/>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F6139F" w14:textId="77777777" w:rsidR="005525B9" w:rsidRPr="009F1D9D" w:rsidRDefault="005525B9">
            <w:pPr>
              <w:jc w:val="center"/>
              <w:rPr>
                <w:rFonts w:ascii="Arial" w:eastAsia="Times New Roman" w:hAnsi="Arial" w:cs="Arial"/>
                <w:sz w:val="20"/>
                <w:szCs w:val="20"/>
                <w:lang w:eastAsia="es-CO"/>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5BA84F" w14:textId="77777777" w:rsidR="005525B9" w:rsidRPr="009F1D9D" w:rsidRDefault="005525B9">
            <w:pPr>
              <w:jc w:val="center"/>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54A79A" w14:textId="77777777" w:rsidR="005525B9" w:rsidRPr="009F1D9D" w:rsidRDefault="005525B9">
            <w:pPr>
              <w:jc w:val="right"/>
              <w:rPr>
                <w:rFonts w:ascii="Arial" w:eastAsia="Times New Roman" w:hAnsi="Arial" w:cs="Arial"/>
                <w:sz w:val="20"/>
                <w:szCs w:val="20"/>
                <w:lang w:eastAsia="es-CO"/>
              </w:rPr>
            </w:pPr>
          </w:p>
        </w:tc>
      </w:tr>
      <w:tr w:rsidR="009F1D9D" w:rsidRPr="009F1D9D" w14:paraId="141B7DCD" w14:textId="77777777" w:rsidTr="005525B9">
        <w:trPr>
          <w:trHeight w:val="7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3D7F0" w14:textId="77777777" w:rsidR="005525B9" w:rsidRPr="009F1D9D" w:rsidRDefault="005525B9">
            <w:pPr>
              <w:jc w:val="both"/>
              <w:rPr>
                <w:rFonts w:ascii="Arial" w:eastAsia="Times New Roman" w:hAnsi="Arial" w:cs="Arial"/>
                <w:sz w:val="20"/>
                <w:szCs w:val="20"/>
                <w:lang w:eastAsia="es-CO"/>
              </w:rPr>
            </w:pPr>
            <w:proofErr w:type="spellStart"/>
            <w:r w:rsidRPr="009F1D9D">
              <w:rPr>
                <w:rFonts w:ascii="Arial" w:eastAsia="Times New Roman" w:hAnsi="Arial" w:cs="Arial"/>
                <w:sz w:val="20"/>
                <w:szCs w:val="20"/>
                <w:lang w:eastAsia="es-CO"/>
              </w:rPr>
              <w:t>Soat</w:t>
            </w:r>
            <w:proofErr w:type="spellEnd"/>
            <w:r w:rsidRPr="009F1D9D">
              <w:rPr>
                <w:rFonts w:ascii="Arial" w:eastAsia="Times New Roman" w:hAnsi="Arial" w:cs="Arial"/>
                <w:sz w:val="20"/>
                <w:szCs w:val="20"/>
                <w:lang w:eastAsia="es-CO"/>
              </w:rPr>
              <w:t xml:space="preserve"> - 11 Vehículos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3D5FD88C" w14:textId="77777777" w:rsidR="005525B9" w:rsidRPr="009F1D9D" w:rsidRDefault="005525B9">
            <w:pPr>
              <w:jc w:val="both"/>
              <w:rPr>
                <w:rFonts w:ascii="Arial" w:eastAsia="Times New Roman" w:hAnsi="Arial" w:cs="Arial"/>
                <w:sz w:val="20"/>
                <w:szCs w:val="20"/>
                <w:lang w:eastAsia="es-CO"/>
              </w:rPr>
            </w:pPr>
          </w:p>
        </w:tc>
        <w:tc>
          <w:tcPr>
            <w:tcW w:w="170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033BD7" w14:textId="77777777" w:rsidR="005525B9" w:rsidRPr="009F1D9D" w:rsidRDefault="005525B9">
            <w:pPr>
              <w:jc w:val="right"/>
              <w:rPr>
                <w:rFonts w:ascii="Arial" w:eastAsia="Times New Roman" w:hAnsi="Arial" w:cs="Arial"/>
                <w:sz w:val="20"/>
                <w:szCs w:val="20"/>
                <w:lang w:eastAsia="es-CO"/>
              </w:rPr>
            </w:pPr>
          </w:p>
        </w:tc>
      </w:tr>
    </w:tbl>
    <w:p w14:paraId="4D1431C4" w14:textId="77777777" w:rsidR="00657311" w:rsidRDefault="00657311" w:rsidP="00074595">
      <w:pPr>
        <w:pStyle w:val="Textoindependiente2"/>
        <w:rPr>
          <w:rFonts w:cs="Arial"/>
          <w:b/>
          <w:bCs/>
          <w:color w:val="000000" w:themeColor="text1"/>
          <w:szCs w:val="22"/>
          <w:lang w:val="es-CO"/>
        </w:rPr>
      </w:pPr>
    </w:p>
    <w:p w14:paraId="62CB1834" w14:textId="05AF7B44" w:rsidR="00074595" w:rsidRDefault="00FF6192" w:rsidP="00074595">
      <w:pPr>
        <w:pStyle w:val="Textoindependiente2"/>
        <w:rPr>
          <w:rFonts w:cs="Arial"/>
          <w:b/>
          <w:bCs/>
          <w:color w:val="000000" w:themeColor="text1"/>
          <w:szCs w:val="22"/>
          <w:lang w:val="es-CO"/>
        </w:rPr>
      </w:pPr>
      <w:r w:rsidRPr="00657311">
        <w:rPr>
          <w:rFonts w:cs="Arial"/>
          <w:b/>
          <w:bCs/>
          <w:color w:val="000000" w:themeColor="text1"/>
          <w:szCs w:val="22"/>
          <w:lang w:val="es-CO"/>
        </w:rPr>
        <w:t>CLÁUSULA No.</w:t>
      </w:r>
      <w:r w:rsidR="00D1593A" w:rsidRPr="00657311">
        <w:rPr>
          <w:rFonts w:cs="Arial"/>
          <w:b/>
          <w:bCs/>
          <w:color w:val="000000" w:themeColor="text1"/>
          <w:szCs w:val="22"/>
          <w:lang w:val="es-CO"/>
        </w:rPr>
        <w:t xml:space="preserve"> </w:t>
      </w:r>
      <w:r w:rsidRPr="00657311">
        <w:rPr>
          <w:rFonts w:cs="Arial"/>
          <w:b/>
          <w:bCs/>
          <w:color w:val="000000" w:themeColor="text1"/>
          <w:szCs w:val="22"/>
          <w:lang w:val="es-CO"/>
        </w:rPr>
        <w:t>3 OBLIGACIONES DEL PROVEEDOR</w:t>
      </w:r>
    </w:p>
    <w:p w14:paraId="38188159" w14:textId="77777777" w:rsidR="00657311" w:rsidRPr="00657311" w:rsidRDefault="00657311" w:rsidP="00074595">
      <w:pPr>
        <w:pStyle w:val="Textoindependiente2"/>
        <w:rPr>
          <w:rFonts w:cs="Arial"/>
          <w:b/>
          <w:bCs/>
          <w:color w:val="000000" w:themeColor="text1"/>
          <w:szCs w:val="22"/>
          <w:lang w:val="es-CO"/>
        </w:rPr>
      </w:pPr>
    </w:p>
    <w:p w14:paraId="42CB577F" w14:textId="74263225" w:rsidR="00FF6192" w:rsidRPr="00657311" w:rsidRDefault="00FF6192" w:rsidP="00FF6192">
      <w:pPr>
        <w:jc w:val="both"/>
        <w:rPr>
          <w:rFonts w:ascii="Arial" w:eastAsia="Times New Roman" w:hAnsi="Arial" w:cs="Arial"/>
          <w:color w:val="0070C0"/>
          <w:lang w:eastAsia="es-ES"/>
        </w:rPr>
      </w:pPr>
      <w:r w:rsidRPr="00657311">
        <w:rPr>
          <w:rFonts w:ascii="Arial" w:eastAsia="Times New Roman" w:hAnsi="Arial" w:cs="Arial"/>
          <w:lang w:eastAsia="es-ES"/>
        </w:rPr>
        <w:t xml:space="preserve">El PROVEEDOR debe cumplir con las siguientes obligaciones Principales y Transversales: </w:t>
      </w:r>
    </w:p>
    <w:p w14:paraId="51C618E2" w14:textId="37B564B4" w:rsidR="00074595" w:rsidRPr="00657311" w:rsidRDefault="00074595" w:rsidP="00074595">
      <w:pPr>
        <w:pStyle w:val="Textoindependiente2"/>
        <w:rPr>
          <w:rFonts w:cs="Arial"/>
          <w:b/>
          <w:bCs/>
          <w:szCs w:val="22"/>
          <w:lang w:val="es-CO"/>
        </w:rPr>
      </w:pPr>
    </w:p>
    <w:tbl>
      <w:tblPr>
        <w:tblStyle w:val="Tablaconcuadrcula"/>
        <w:tblW w:w="9776" w:type="dxa"/>
        <w:tblLook w:val="04A0" w:firstRow="1" w:lastRow="0" w:firstColumn="1" w:lastColumn="0" w:noHBand="0" w:noVBand="1"/>
      </w:tblPr>
      <w:tblGrid>
        <w:gridCol w:w="9776"/>
      </w:tblGrid>
      <w:tr w:rsidR="00FF6192" w:rsidRPr="00657311" w14:paraId="3702B03E" w14:textId="77777777" w:rsidTr="00D95D7E">
        <w:tc>
          <w:tcPr>
            <w:tcW w:w="9776" w:type="dxa"/>
            <w:shd w:val="clear" w:color="auto" w:fill="FEECFD"/>
          </w:tcPr>
          <w:p w14:paraId="3FD05968" w14:textId="247DA93F" w:rsidR="00FF6192" w:rsidRPr="00657311" w:rsidRDefault="00FF6192" w:rsidP="00342345">
            <w:pPr>
              <w:jc w:val="center"/>
              <w:rPr>
                <w:rFonts w:ascii="Arial" w:hAnsi="Arial" w:cs="Arial"/>
                <w:b/>
                <w:bCs/>
                <w:sz w:val="22"/>
                <w:szCs w:val="22"/>
                <w:lang w:eastAsia="es-ES"/>
              </w:rPr>
            </w:pPr>
            <w:r w:rsidRPr="00657311">
              <w:rPr>
                <w:rFonts w:ascii="Arial" w:hAnsi="Arial" w:cs="Arial"/>
                <w:b/>
                <w:bCs/>
                <w:sz w:val="22"/>
                <w:szCs w:val="22"/>
                <w:lang w:eastAsia="es-ES"/>
              </w:rPr>
              <w:t xml:space="preserve">Obligaciones Principales </w:t>
            </w:r>
          </w:p>
        </w:tc>
      </w:tr>
      <w:tr w:rsidR="00626508" w:rsidRPr="00657311" w14:paraId="6E429EE6" w14:textId="77777777" w:rsidTr="00626508">
        <w:tc>
          <w:tcPr>
            <w:tcW w:w="9776" w:type="dxa"/>
            <w:shd w:val="clear" w:color="auto" w:fill="auto"/>
          </w:tcPr>
          <w:p w14:paraId="40FD3DB7" w14:textId="5AC0B94C" w:rsidR="00626508" w:rsidRPr="00657311" w:rsidRDefault="00626508" w:rsidP="00626508">
            <w:pPr>
              <w:pStyle w:val="Prrafodelista"/>
              <w:numPr>
                <w:ilvl w:val="0"/>
                <w:numId w:val="31"/>
              </w:numPr>
              <w:ind w:left="450" w:hanging="450"/>
              <w:jc w:val="both"/>
              <w:rPr>
                <w:rFonts w:ascii="Arial" w:hAnsi="Arial" w:cs="Arial"/>
                <w:sz w:val="22"/>
                <w:szCs w:val="22"/>
              </w:rPr>
            </w:pPr>
            <w:r w:rsidRPr="00657311">
              <w:rPr>
                <w:rFonts w:ascii="Arial" w:hAnsi="Arial" w:cs="Arial"/>
                <w:sz w:val="22"/>
                <w:szCs w:val="22"/>
              </w:rPr>
              <w:t xml:space="preserve">Entregar y dar cobertura al programa general de seguros que se describe en las obligaciones técnicas, desde la fecha de vigencia que se indican a continuación y por </w:t>
            </w:r>
            <w:commentRangeStart w:id="0"/>
            <w:r w:rsidRPr="00657311">
              <w:rPr>
                <w:rFonts w:ascii="Arial" w:hAnsi="Arial" w:cs="Arial"/>
                <w:sz w:val="22"/>
                <w:szCs w:val="22"/>
              </w:rPr>
              <w:t>una vigencia mínima de un año.</w:t>
            </w:r>
            <w:commentRangeEnd w:id="0"/>
            <w:r w:rsidR="009F1D9D">
              <w:rPr>
                <w:rStyle w:val="Refdecomentario"/>
                <w:rFonts w:ascii="Arial" w:hAnsi="Arial"/>
              </w:rPr>
              <w:commentReference w:id="0"/>
            </w:r>
          </w:p>
          <w:p w14:paraId="4E356534" w14:textId="356C88AA" w:rsidR="00626508" w:rsidRPr="00657311" w:rsidRDefault="009F1D9D" w:rsidP="00626508">
            <w:pPr>
              <w:jc w:val="both"/>
              <w:rPr>
                <w:rFonts w:ascii="Arial" w:hAnsi="Arial" w:cs="Arial"/>
                <w:color w:val="FF0000"/>
                <w:sz w:val="22"/>
                <w:szCs w:val="22"/>
                <w:lang w:val="es-ES" w:eastAsia="es-ES"/>
              </w:rPr>
            </w:pPr>
            <w:r>
              <w:rPr>
                <w:rFonts w:ascii="Arial" w:hAnsi="Arial" w:cs="Arial"/>
                <w:color w:val="FF0000"/>
                <w:sz w:val="22"/>
                <w:szCs w:val="22"/>
                <w:lang w:val="es-ES" w:eastAsia="es-ES"/>
              </w:rPr>
              <w:t>A</w:t>
            </w:r>
          </w:p>
          <w:p w14:paraId="628A5697" w14:textId="77777777" w:rsidR="00626508" w:rsidRPr="00657311" w:rsidRDefault="00626508" w:rsidP="00626508">
            <w:pPr>
              <w:ind w:left="360"/>
              <w:jc w:val="center"/>
              <w:rPr>
                <w:rFonts w:ascii="Arial" w:hAnsi="Arial" w:cs="Arial"/>
                <w:b/>
                <w:bCs/>
                <w:sz w:val="22"/>
                <w:szCs w:val="22"/>
              </w:rPr>
            </w:pPr>
            <w:r w:rsidRPr="00657311">
              <w:rPr>
                <w:rFonts w:ascii="Arial" w:hAnsi="Arial" w:cs="Arial"/>
                <w:noProof/>
              </w:rPr>
              <w:drawing>
                <wp:inline distT="0" distB="0" distL="0" distR="0" wp14:anchorId="3204A705" wp14:editId="43D53F71">
                  <wp:extent cx="5803877" cy="2666365"/>
                  <wp:effectExtent l="0" t="0" r="698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2048" cy="2674713"/>
                          </a:xfrm>
                          <a:prstGeom prst="rect">
                            <a:avLst/>
                          </a:prstGeom>
                          <a:noFill/>
                          <a:ln>
                            <a:noFill/>
                          </a:ln>
                        </pic:spPr>
                      </pic:pic>
                    </a:graphicData>
                  </a:graphic>
                </wp:inline>
              </w:drawing>
            </w:r>
          </w:p>
          <w:p w14:paraId="7028DB62" w14:textId="77777777" w:rsidR="00626508" w:rsidRPr="00657311" w:rsidRDefault="00626508" w:rsidP="00626508">
            <w:pPr>
              <w:pStyle w:val="Prrafodelista"/>
              <w:rPr>
                <w:rFonts w:ascii="Arial" w:hAnsi="Arial" w:cs="Arial"/>
                <w:b/>
                <w:bCs/>
                <w:sz w:val="22"/>
                <w:szCs w:val="22"/>
              </w:rPr>
            </w:pPr>
          </w:p>
          <w:p w14:paraId="5CD6BA29" w14:textId="0B4E22E9"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Cumplir con las normas técnicas que regulan estos bienes y/o servicios.</w:t>
            </w:r>
          </w:p>
          <w:p w14:paraId="4F9E02D6" w14:textId="0A02CD54"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Responder a los reclamos, consultas y/o solicitudes presentadas, eficaz y oportunamente.</w:t>
            </w:r>
          </w:p>
          <w:p w14:paraId="288BC95D" w14:textId="1A8A3934"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Garantizar la protección de datos y de la información entregada.</w:t>
            </w:r>
          </w:p>
          <w:p w14:paraId="43C1402E" w14:textId="04E9EC9E"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Realizar el debido seguimiento a los siniestros presentados durante la vigencia de la póliza.</w:t>
            </w:r>
          </w:p>
          <w:p w14:paraId="1D271BE7" w14:textId="2F82ED03"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Brindar acompañamiento y atención oportuna en la siniestralidad presentada.</w:t>
            </w:r>
          </w:p>
          <w:p w14:paraId="4CCB5AEA" w14:textId="778FAF17"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Prestar los servicios con las especificaciones técnicas descritas, en el lugar y plazos establecidos.</w:t>
            </w:r>
          </w:p>
          <w:p w14:paraId="5E3D05C8" w14:textId="689595D9"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Disponer de las herramientas necesarias para la prestación de servicios.</w:t>
            </w:r>
          </w:p>
          <w:p w14:paraId="4DA2897C" w14:textId="11CAB3FC"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Prestar el servicio dentro del tiempo estimado en el cronograma de trabajo, que se apruebe por las partes para el desarrollo de las actividades definidas.</w:t>
            </w:r>
          </w:p>
          <w:p w14:paraId="28679447" w14:textId="726FA7C5"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Entregar certificados de cobertura en original, así como la entrega de las pólizas vigentes con los clausulados particulares y generales con sus modificaciones aplicadas a las pólizas (inclusiones, exclusiones, prórrogas, etc.).</w:t>
            </w:r>
          </w:p>
          <w:p w14:paraId="408424B5" w14:textId="5B68420E"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Garantizar que en las pólizas la Caja Promotora de Vivienda Militar y de Policía debe aparecer como Tomador, Asegurado y Beneficiario del Plan de Aseguramiento.</w:t>
            </w:r>
          </w:p>
          <w:p w14:paraId="49BAF252" w14:textId="1A939C00"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Garantizar una respuesta oportuna frente a las reclamaciones realizadas, en un plazo no superior a 30 días calendario, para obtener las indemnizaciones que correspondan en las mejores condiciones de modo, tiempo y cuantía, plazo suficiente que otorga la Superintendencia de Industria y Comercio y la Superintendencia Financiera.</w:t>
            </w:r>
          </w:p>
          <w:p w14:paraId="2BD47D60" w14:textId="1D64389F"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Transferir a LA CAJA los beneficios obtenidos en amparos, deducibles y primas.</w:t>
            </w:r>
          </w:p>
          <w:p w14:paraId="28DCF8CA" w14:textId="0E748B94"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 xml:space="preserve">Entregar al supervisor del contrato el amparo provisional y/o nota de cobertura a más tardar el día hábil anterior al vencimiento del programa de seguros, y posteriormente la entrega de las </w:t>
            </w:r>
            <w:r w:rsidRPr="00657311">
              <w:rPr>
                <w:rFonts w:ascii="Arial" w:hAnsi="Arial" w:cs="Arial"/>
                <w:sz w:val="22"/>
                <w:szCs w:val="22"/>
              </w:rPr>
              <w:lastRenderedPageBreak/>
              <w:t>caratulas en original en un plazo no superior a 5 días calendario, conforme a las especificaciones técnicas, en las instalaciones de la sede principal.</w:t>
            </w:r>
          </w:p>
          <w:p w14:paraId="281B59F3" w14:textId="7FF7A242"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Discriminar o relacionar los bienes muebles e inmuebles, vehículos y demás dentro de las pólizas a contratar.</w:t>
            </w:r>
          </w:p>
          <w:p w14:paraId="5A18C153" w14:textId="4E0C1754"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Garantizar el aseguramiento dentro de las pólizas de seguro, los bienes muebles e inmuebles que LA CAJA llegare a adquirir con posterioridad, a través de la presentación del contrato de adquisición.</w:t>
            </w:r>
          </w:p>
          <w:p w14:paraId="40E7C091" w14:textId="469E69B9"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Garantizar la posibilidad de adición posterior al programa general de seguros en la misma vigencia de constitución, cuando por necesidades de LA CAJA así se requiera.</w:t>
            </w:r>
          </w:p>
          <w:p w14:paraId="464ABDE4" w14:textId="03018AD2"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Garantizar mantener unificadas todas las pólizas del programa general de seguros dentro de la misma vigencia a contratar.</w:t>
            </w:r>
          </w:p>
          <w:p w14:paraId="6D374D76" w14:textId="7A60C02C"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 xml:space="preserve">Designar un Ejecutivo de Cuenta, con el fin de ser el contacto directo con el supervisor del contrato de LA CAJA, así mismo garantizará que para atender las solicitudes deberá suministrar un servicio en línea y alternativas para atender contingencias mediante página Web, correo electrónico, fax, comunicación celular o telefónica.  </w:t>
            </w:r>
          </w:p>
          <w:p w14:paraId="6CB94D9F" w14:textId="7290FE92"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Cumplir con la normatividad existente y aplicable de la Superintendencia Financiera de Colombia.</w:t>
            </w:r>
          </w:p>
          <w:p w14:paraId="3F832C56" w14:textId="26876E69"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En aras del desarrollo del contrato se podrá a solicitud del supervisor del contrato de LA CAJA, proporcionar servicios en menores o mayores cantidades o diferentes a los relacionados en las especificaciones técnicas, siempre y cuando estos se encuentren relacionadas con el objeto contractual y no sobrepasen el presupuesto estimado.</w:t>
            </w:r>
          </w:p>
          <w:p w14:paraId="2A7F3C8C" w14:textId="1351CEF0" w:rsidR="00626508" w:rsidRPr="00657311" w:rsidRDefault="00626508" w:rsidP="00626508">
            <w:pPr>
              <w:pStyle w:val="Prrafodelista"/>
              <w:numPr>
                <w:ilvl w:val="0"/>
                <w:numId w:val="31"/>
              </w:numPr>
              <w:ind w:left="450" w:hanging="450"/>
              <w:jc w:val="both"/>
              <w:rPr>
                <w:rFonts w:ascii="Arial" w:hAnsi="Arial" w:cs="Arial"/>
                <w:b/>
                <w:bCs/>
                <w:sz w:val="22"/>
                <w:szCs w:val="22"/>
                <w:lang w:eastAsia="es-CO"/>
              </w:rPr>
            </w:pPr>
            <w:r w:rsidRPr="00657311">
              <w:rPr>
                <w:rFonts w:ascii="Arial" w:hAnsi="Arial" w:cs="Arial"/>
                <w:sz w:val="22"/>
                <w:szCs w:val="22"/>
              </w:rPr>
              <w:t>Presentar un informe completo de los casos que se llegasen a presentar en un periodo determinado cuando se presenten eventos o siniestralidades.</w:t>
            </w:r>
          </w:p>
        </w:tc>
      </w:tr>
    </w:tbl>
    <w:p w14:paraId="44BCFEFD" w14:textId="77777777" w:rsidR="00342345" w:rsidRPr="00657311" w:rsidRDefault="00342345" w:rsidP="00074595">
      <w:pPr>
        <w:pStyle w:val="Textoindependiente2"/>
        <w:rPr>
          <w:rFonts w:cs="Arial"/>
          <w:b/>
          <w:bCs/>
          <w:szCs w:val="22"/>
          <w:lang w:val="es-CO"/>
        </w:rPr>
      </w:pPr>
    </w:p>
    <w:tbl>
      <w:tblPr>
        <w:tblStyle w:val="Tablaconcuadrcula"/>
        <w:tblW w:w="9776" w:type="dxa"/>
        <w:tblLook w:val="04A0" w:firstRow="1" w:lastRow="0" w:firstColumn="1" w:lastColumn="0" w:noHBand="0" w:noVBand="1"/>
      </w:tblPr>
      <w:tblGrid>
        <w:gridCol w:w="9776"/>
      </w:tblGrid>
      <w:tr w:rsidR="00D1593A" w:rsidRPr="00657311" w14:paraId="243728E2" w14:textId="77777777" w:rsidTr="00D95D7E">
        <w:tc>
          <w:tcPr>
            <w:tcW w:w="9776" w:type="dxa"/>
            <w:shd w:val="clear" w:color="auto" w:fill="FEECFD"/>
          </w:tcPr>
          <w:p w14:paraId="0CA15499" w14:textId="4F319C1F" w:rsidR="00D1593A" w:rsidRPr="00657311" w:rsidRDefault="00D1593A" w:rsidP="00D1593A">
            <w:pPr>
              <w:pStyle w:val="Textoindependiente2"/>
              <w:jc w:val="center"/>
              <w:rPr>
                <w:rFonts w:cs="Arial"/>
                <w:sz w:val="22"/>
                <w:szCs w:val="22"/>
                <w:lang w:val="es-CO"/>
              </w:rPr>
            </w:pPr>
            <w:r w:rsidRPr="00657311">
              <w:rPr>
                <w:rFonts w:cs="Arial"/>
                <w:b/>
                <w:bCs/>
                <w:sz w:val="22"/>
                <w:szCs w:val="22"/>
              </w:rPr>
              <w:t>Obligaciones Transversales</w:t>
            </w:r>
          </w:p>
        </w:tc>
      </w:tr>
      <w:tr w:rsidR="00D1593A" w:rsidRPr="00657311" w14:paraId="64B4D113" w14:textId="77777777" w:rsidTr="00D95D7E">
        <w:tc>
          <w:tcPr>
            <w:tcW w:w="9776" w:type="dxa"/>
          </w:tcPr>
          <w:p w14:paraId="0F73D856"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Cumplir oportunamente y con calidad el presente contrato en los términos y condiciones establecidas en el mismo.</w:t>
            </w:r>
          </w:p>
          <w:p w14:paraId="6A3F0BDE"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Conocer la normativa aplicable al bien y/o servicio establecido por la Superintendencia Financiera de Colombia, Superintendencia de Industria y Comercio, Estatuto del Consumidor o el que haga sus veces. También deberán conocer y aplicar las relacionadas con el bien y/o servicio.</w:t>
            </w:r>
          </w:p>
          <w:p w14:paraId="0FB73F6F"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Cumplir con el perfeccionamiento y requisitos de ejecución del contrato.</w:t>
            </w:r>
          </w:p>
          <w:p w14:paraId="04093B80"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Asignar personal calificado, con experiencia en el servicio contratado, que dedique el tiempo y el conocimiento necesario y suficiente para su optima ejecución.</w:t>
            </w:r>
          </w:p>
          <w:p w14:paraId="713C5D7C"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Utilizar exclusivamente para los fines señalados en este contrato, la información que LA CAJA le suministre y guardar confidencialidad y reserva sobre la misma.</w:t>
            </w:r>
          </w:p>
          <w:p w14:paraId="33DB62E5"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Atender todas las recomendaciones y sugerencias que el LA CAJA le presente, creando oportunidades de mejora a los procesos y garantizando ante toda la debida ejecución del contrato.</w:t>
            </w:r>
          </w:p>
          <w:p w14:paraId="026DC6FC"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Dar inmediato aviso a LA CAJA, sobre la ocurrencia de cualquier evento o circunstancia que altere el normal desarrollo y/o ejecución del contrato.</w:t>
            </w:r>
          </w:p>
          <w:p w14:paraId="48775237"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Informar al supervisor cuando exista cambio de personal.</w:t>
            </w:r>
          </w:p>
          <w:p w14:paraId="2499E951"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Cuando la prestación de los servicios contratados implique la presencia de empleados del PROVEEDOR en las instalaciones de LA CAJA, el PROVEEDOR deberá proveer a sus empleados con carnes de identificación.</w:t>
            </w:r>
          </w:p>
          <w:p w14:paraId="3F989108"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En el caso en que el PROVEEDOR utilice para la ejecución del contrato personal extranjero, debe garantizar que dicho personal cuente en todo momento con los permisos de trabajo y demás requisitos legales correspondientes para realizar labores remuneradas en Colombia, de conformidad con lo que establezca la legislación colombiana.</w:t>
            </w:r>
          </w:p>
          <w:p w14:paraId="5B00BA1E"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Obrar con buena fe y evitar dilaciones que puedan presentarse durante la ejecución.</w:t>
            </w:r>
          </w:p>
          <w:p w14:paraId="45F10569"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Garantizar la estricta confidencialidad, seguridad, inviolabilidad e imposibilidad de filtración de la información, fuga o salida del material de LA CAJA, así como suscribir los acuerdos de confidencialidad de todos los trabajadores que presten el servicio a LA CAJA y dar aplicación al Manual de Seguridad de la Información y Ciberseguridad de Caja Honor.</w:t>
            </w:r>
          </w:p>
          <w:p w14:paraId="4A69784B"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Participar en las reuniones que solicite LA CAJA, en especial el supervisor y el Área de Contratación.</w:t>
            </w:r>
          </w:p>
          <w:p w14:paraId="4B38A558" w14:textId="77777777" w:rsidR="00D1593A" w:rsidRPr="00657311" w:rsidRDefault="00D1593A" w:rsidP="005525B9">
            <w:pPr>
              <w:pStyle w:val="Prrafodelista"/>
              <w:numPr>
                <w:ilvl w:val="0"/>
                <w:numId w:val="6"/>
              </w:numPr>
              <w:ind w:left="450" w:hanging="425"/>
              <w:jc w:val="both"/>
              <w:rPr>
                <w:rFonts w:ascii="Arial" w:hAnsi="Arial" w:cs="Arial"/>
                <w:sz w:val="22"/>
                <w:szCs w:val="22"/>
              </w:rPr>
            </w:pPr>
            <w:r w:rsidRPr="00657311">
              <w:rPr>
                <w:rFonts w:ascii="Arial" w:hAnsi="Arial" w:cs="Arial"/>
                <w:sz w:val="22"/>
                <w:szCs w:val="22"/>
              </w:rPr>
              <w:t xml:space="preserve">Cuando aplique, presentar matriz el plan de riesgos del contrato y su mitigación. </w:t>
            </w:r>
          </w:p>
          <w:p w14:paraId="6D5787CA" w14:textId="77777777" w:rsidR="00D1593A" w:rsidRPr="00657311" w:rsidRDefault="00D1593A" w:rsidP="005525B9">
            <w:pPr>
              <w:pStyle w:val="Textoindependiente2"/>
              <w:numPr>
                <w:ilvl w:val="0"/>
                <w:numId w:val="6"/>
              </w:numPr>
              <w:ind w:left="450" w:hanging="425"/>
              <w:rPr>
                <w:rFonts w:cs="Arial"/>
                <w:b/>
                <w:bCs/>
                <w:sz w:val="22"/>
                <w:szCs w:val="22"/>
                <w:lang w:val="es-CO"/>
              </w:rPr>
            </w:pPr>
            <w:r w:rsidRPr="00657311">
              <w:rPr>
                <w:rFonts w:cs="Arial"/>
                <w:sz w:val="22"/>
                <w:szCs w:val="22"/>
              </w:rPr>
              <w:lastRenderedPageBreak/>
              <w:t>Cuando aplique, gestionar el trámite de paz y salvo con las dependencias respectivas al terminar el contrato.</w:t>
            </w:r>
          </w:p>
          <w:p w14:paraId="37869964" w14:textId="77777777" w:rsidR="002940D0" w:rsidRPr="00657311" w:rsidRDefault="002940D0" w:rsidP="005525B9">
            <w:pPr>
              <w:pStyle w:val="Textoindependiente2"/>
              <w:numPr>
                <w:ilvl w:val="0"/>
                <w:numId w:val="6"/>
              </w:numPr>
              <w:ind w:left="450" w:hanging="425"/>
              <w:rPr>
                <w:rFonts w:cs="Arial"/>
                <w:b/>
                <w:bCs/>
                <w:sz w:val="22"/>
                <w:szCs w:val="22"/>
                <w:lang w:val="es-CO"/>
              </w:rPr>
            </w:pPr>
            <w:r w:rsidRPr="00657311">
              <w:rPr>
                <w:rFonts w:cs="Arial"/>
                <w:bCs/>
                <w:sz w:val="22"/>
                <w:szCs w:val="22"/>
              </w:rPr>
              <w:t>Garantizar que los</w:t>
            </w:r>
            <w:r w:rsidRPr="00657311">
              <w:rPr>
                <w:rFonts w:cs="Arial"/>
                <w:b/>
                <w:sz w:val="22"/>
                <w:szCs w:val="22"/>
              </w:rPr>
              <w:t xml:space="preserve"> </w:t>
            </w:r>
            <w:r w:rsidRPr="00657311">
              <w:rPr>
                <w:rFonts w:cs="Arial"/>
                <w:sz w:val="22"/>
                <w:szCs w:val="22"/>
              </w:rPr>
              <w:t>que los datos personales entregados por la Entidad Compradora y/o beneficiarios sean manejados de acuerdo con la normatividad aplicable a la protección de datos personales.</w:t>
            </w:r>
          </w:p>
          <w:p w14:paraId="2563AE32" w14:textId="77777777" w:rsidR="002940D0" w:rsidRPr="00657311" w:rsidRDefault="002940D0" w:rsidP="005525B9">
            <w:pPr>
              <w:pStyle w:val="Textoindependiente2"/>
              <w:numPr>
                <w:ilvl w:val="0"/>
                <w:numId w:val="6"/>
              </w:numPr>
              <w:ind w:left="450" w:hanging="425"/>
              <w:rPr>
                <w:rFonts w:cs="Arial"/>
                <w:b/>
                <w:bCs/>
                <w:sz w:val="22"/>
                <w:szCs w:val="22"/>
                <w:lang w:val="es-CO"/>
              </w:rPr>
            </w:pPr>
            <w:r w:rsidRPr="00657311">
              <w:rPr>
                <w:rFonts w:cs="Arial"/>
                <w:sz w:val="22"/>
                <w:szCs w:val="22"/>
              </w:rPr>
              <w:t>Garantizar el cumplimiento de las obligaciones derivadas de la Ley 1581 de 2012 en su calidad de encargado del tratamiento de los datos personales.</w:t>
            </w:r>
          </w:p>
          <w:p w14:paraId="332466E7" w14:textId="77777777" w:rsidR="002940D0" w:rsidRPr="00657311" w:rsidRDefault="002940D0" w:rsidP="005525B9">
            <w:pPr>
              <w:pStyle w:val="Textoindependiente2"/>
              <w:numPr>
                <w:ilvl w:val="0"/>
                <w:numId w:val="6"/>
              </w:numPr>
              <w:ind w:left="450" w:hanging="425"/>
              <w:rPr>
                <w:rFonts w:cs="Arial"/>
                <w:b/>
                <w:bCs/>
                <w:sz w:val="22"/>
                <w:szCs w:val="22"/>
                <w:lang w:val="es-CO"/>
              </w:rPr>
            </w:pPr>
            <w:r w:rsidRPr="00657311">
              <w:rPr>
                <w:rFonts w:cs="Arial"/>
                <w:sz w:val="22"/>
                <w:szCs w:val="22"/>
              </w:rPr>
              <w:t>Cumplir con los plazos establecidos en el Acuerdo Marco.</w:t>
            </w:r>
          </w:p>
          <w:p w14:paraId="5C7B5346" w14:textId="4A1FE1BE" w:rsidR="002940D0" w:rsidRPr="00657311" w:rsidRDefault="002940D0" w:rsidP="005525B9">
            <w:pPr>
              <w:pStyle w:val="Textoindependiente2"/>
              <w:numPr>
                <w:ilvl w:val="0"/>
                <w:numId w:val="6"/>
              </w:numPr>
              <w:ind w:left="450" w:hanging="425"/>
              <w:rPr>
                <w:rFonts w:cs="Arial"/>
                <w:b/>
                <w:bCs/>
                <w:sz w:val="22"/>
                <w:szCs w:val="22"/>
                <w:lang w:val="es-CO"/>
              </w:rPr>
            </w:pPr>
            <w:r w:rsidRPr="00657311">
              <w:rPr>
                <w:rFonts w:cs="Arial"/>
                <w:sz w:val="22"/>
                <w:szCs w:val="22"/>
              </w:rPr>
              <w:t>Cumplir las condiciones y los ANS establecidos en el presente contrato.</w:t>
            </w:r>
          </w:p>
          <w:p w14:paraId="09EE5725" w14:textId="77777777" w:rsidR="002940D0" w:rsidRPr="00657311" w:rsidRDefault="002940D0" w:rsidP="005525B9">
            <w:pPr>
              <w:pStyle w:val="Textoindependiente2"/>
              <w:numPr>
                <w:ilvl w:val="0"/>
                <w:numId w:val="6"/>
              </w:numPr>
              <w:ind w:left="450" w:hanging="425"/>
              <w:rPr>
                <w:rFonts w:cs="Arial"/>
                <w:b/>
                <w:bCs/>
                <w:sz w:val="22"/>
                <w:szCs w:val="22"/>
                <w:lang w:val="es-CO"/>
              </w:rPr>
            </w:pPr>
            <w:r w:rsidRPr="00657311">
              <w:rPr>
                <w:rFonts w:cs="Arial"/>
                <w:sz w:val="22"/>
                <w:szCs w:val="22"/>
              </w:rPr>
              <w:t>Responder a los reclamos, consultas y/o solicitudes de la CAJA eficaz y oportunamente, de acuerdo con lo establecido en el presente documento.</w:t>
            </w:r>
          </w:p>
          <w:p w14:paraId="077DC203" w14:textId="77777777" w:rsidR="002940D0" w:rsidRPr="00657311" w:rsidRDefault="002940D0" w:rsidP="005525B9">
            <w:pPr>
              <w:pStyle w:val="Textoindependiente2"/>
              <w:numPr>
                <w:ilvl w:val="0"/>
                <w:numId w:val="6"/>
              </w:numPr>
              <w:ind w:left="450" w:hanging="425"/>
              <w:rPr>
                <w:rFonts w:cs="Arial"/>
                <w:b/>
                <w:bCs/>
                <w:sz w:val="22"/>
                <w:szCs w:val="22"/>
                <w:lang w:val="es-CO"/>
              </w:rPr>
            </w:pPr>
            <w:r w:rsidRPr="00657311">
              <w:rPr>
                <w:rFonts w:cs="Arial"/>
                <w:sz w:val="22"/>
                <w:szCs w:val="22"/>
              </w:rPr>
              <w:t>Realizar actividades de promoción y prevención tales como: pausas activas, dotación elementos puesto de trabajo, entrega de elementos de protección personal y actividades de bienestar entre otros; al recurso humano que vincule para la prestación del servicio.</w:t>
            </w:r>
          </w:p>
          <w:p w14:paraId="649BB347" w14:textId="77777777" w:rsidR="002940D0" w:rsidRPr="00657311" w:rsidRDefault="002940D0" w:rsidP="005525B9">
            <w:pPr>
              <w:pStyle w:val="Textoindependiente2"/>
              <w:numPr>
                <w:ilvl w:val="0"/>
                <w:numId w:val="6"/>
              </w:numPr>
              <w:ind w:left="450" w:hanging="425"/>
              <w:rPr>
                <w:rFonts w:cs="Arial"/>
                <w:b/>
                <w:bCs/>
                <w:sz w:val="22"/>
                <w:szCs w:val="22"/>
                <w:lang w:val="es-CO"/>
              </w:rPr>
            </w:pPr>
            <w:r w:rsidRPr="00657311">
              <w:rPr>
                <w:rFonts w:cs="Arial"/>
                <w:sz w:val="22"/>
                <w:szCs w:val="22"/>
              </w:rPr>
              <w:t>Considerar a cada una de la CAJA como cliente prioritario.</w:t>
            </w:r>
          </w:p>
          <w:p w14:paraId="3DAC2A93" w14:textId="77777777" w:rsidR="00996AD2" w:rsidRPr="00657311" w:rsidRDefault="00996AD2" w:rsidP="005525B9">
            <w:pPr>
              <w:pStyle w:val="Textoindependiente2"/>
              <w:numPr>
                <w:ilvl w:val="0"/>
                <w:numId w:val="6"/>
              </w:numPr>
              <w:ind w:left="450" w:hanging="425"/>
              <w:rPr>
                <w:rFonts w:cs="Arial"/>
                <w:b/>
                <w:bCs/>
                <w:sz w:val="22"/>
                <w:szCs w:val="22"/>
                <w:lang w:val="es-CO"/>
              </w:rPr>
            </w:pPr>
            <w:r w:rsidRPr="00657311">
              <w:rPr>
                <w:rFonts w:cs="Arial"/>
                <w:sz w:val="22"/>
                <w:szCs w:val="22"/>
              </w:rPr>
              <w:t xml:space="preserve">Garantizar el cumplimiento de todos los protocolos de Bioseguridad y protección definidos por el Gobierno Nacional para evitar y/o mitigar la propagación del </w:t>
            </w:r>
            <w:proofErr w:type="spellStart"/>
            <w:r w:rsidRPr="00657311">
              <w:rPr>
                <w:rFonts w:cs="Arial"/>
                <w:sz w:val="22"/>
                <w:szCs w:val="22"/>
              </w:rPr>
              <w:t>Covid</w:t>
            </w:r>
            <w:proofErr w:type="spellEnd"/>
            <w:r w:rsidRPr="00657311">
              <w:rPr>
                <w:rFonts w:cs="Arial"/>
                <w:sz w:val="22"/>
                <w:szCs w:val="22"/>
              </w:rPr>
              <w:t xml:space="preserve"> – 19 en la prestación y/o entrega del bien y/o servicio. </w:t>
            </w:r>
          </w:p>
          <w:p w14:paraId="778D4EAE" w14:textId="77777777" w:rsidR="00996AD2" w:rsidRPr="00657311" w:rsidRDefault="00996AD2" w:rsidP="005525B9">
            <w:pPr>
              <w:pStyle w:val="Textoindependiente2"/>
              <w:numPr>
                <w:ilvl w:val="0"/>
                <w:numId w:val="6"/>
              </w:numPr>
              <w:ind w:left="450" w:hanging="425"/>
              <w:rPr>
                <w:rFonts w:cs="Arial"/>
                <w:b/>
                <w:bCs/>
                <w:sz w:val="22"/>
                <w:szCs w:val="22"/>
                <w:lang w:val="es-CO"/>
              </w:rPr>
            </w:pPr>
            <w:r w:rsidRPr="00657311">
              <w:rPr>
                <w:rFonts w:cs="Arial"/>
                <w:sz w:val="22"/>
                <w:szCs w:val="22"/>
              </w:rPr>
              <w:t xml:space="preserve">El Proveedor deberá dar prioridad a la entrega de informes y requerimientos de la CAJA por medios electrónicos garantizando la disponibilidad, confidencialidad e integridad de la información, en caso de que la CAJA requiera la información en medios físicos el proveedor </w:t>
            </w:r>
            <w:proofErr w:type="spellStart"/>
            <w:r w:rsidRPr="00657311">
              <w:rPr>
                <w:rFonts w:cs="Arial"/>
                <w:sz w:val="22"/>
                <w:szCs w:val="22"/>
              </w:rPr>
              <w:t>debera</w:t>
            </w:r>
            <w:proofErr w:type="spellEnd"/>
            <w:r w:rsidRPr="00657311">
              <w:rPr>
                <w:rFonts w:cs="Arial"/>
                <w:sz w:val="22"/>
                <w:szCs w:val="22"/>
              </w:rPr>
              <w:t xml:space="preserve"> usar papeles elaborados con elementos reciclados, fuentes forestales disponibles o con el sello ambiental colombiano.</w:t>
            </w:r>
          </w:p>
          <w:p w14:paraId="405D7109" w14:textId="77777777" w:rsidR="00996AD2" w:rsidRPr="00657311" w:rsidRDefault="00996AD2" w:rsidP="005525B9">
            <w:pPr>
              <w:pStyle w:val="Textoindependiente2"/>
              <w:numPr>
                <w:ilvl w:val="0"/>
                <w:numId w:val="6"/>
              </w:numPr>
              <w:ind w:left="450" w:hanging="425"/>
              <w:rPr>
                <w:rFonts w:cs="Arial"/>
                <w:b/>
                <w:bCs/>
                <w:sz w:val="22"/>
                <w:szCs w:val="22"/>
                <w:lang w:val="es-CO"/>
              </w:rPr>
            </w:pPr>
            <w:r w:rsidRPr="00657311">
              <w:rPr>
                <w:rFonts w:cs="Arial"/>
                <w:sz w:val="22"/>
                <w:szCs w:val="22"/>
              </w:rPr>
              <w:t>El Proveedor deberá garantizar la disposición final de los elementos tecnológicos de hardware que hayan cumplido con su ciclo de vida útil durante la ejecución.</w:t>
            </w:r>
          </w:p>
          <w:p w14:paraId="73281B86" w14:textId="686760CE" w:rsidR="004E2DE5" w:rsidRPr="00657311" w:rsidRDefault="004E2DE5" w:rsidP="005525B9">
            <w:pPr>
              <w:pStyle w:val="Textoindependiente2"/>
              <w:numPr>
                <w:ilvl w:val="0"/>
                <w:numId w:val="6"/>
              </w:numPr>
              <w:ind w:left="450" w:hanging="425"/>
              <w:rPr>
                <w:rFonts w:cs="Arial"/>
                <w:b/>
                <w:bCs/>
                <w:sz w:val="22"/>
                <w:szCs w:val="22"/>
                <w:lang w:val="es-CO"/>
              </w:rPr>
            </w:pPr>
            <w:r w:rsidRPr="00657311">
              <w:rPr>
                <w:rFonts w:cs="Arial"/>
                <w:bCs/>
                <w:sz w:val="22"/>
                <w:szCs w:val="22"/>
              </w:rPr>
              <w:t>Cumplir lo señalado en el Anexo no.1 respecto al SGSST.</w:t>
            </w:r>
          </w:p>
        </w:tc>
      </w:tr>
    </w:tbl>
    <w:p w14:paraId="4183B2BE" w14:textId="77777777" w:rsidR="00C927A1" w:rsidRPr="00657311" w:rsidRDefault="00C927A1" w:rsidP="00FF6192">
      <w:pPr>
        <w:pStyle w:val="Textoindependiente2"/>
        <w:rPr>
          <w:rFonts w:cs="Arial"/>
          <w:b/>
          <w:bCs/>
          <w:color w:val="000000" w:themeColor="text1"/>
          <w:szCs w:val="22"/>
          <w:lang w:val="es-CO"/>
        </w:rPr>
      </w:pPr>
    </w:p>
    <w:p w14:paraId="61861F96" w14:textId="1F26FC2A" w:rsidR="00FF6192" w:rsidRPr="009F1D9D" w:rsidRDefault="00FF6192" w:rsidP="00FF6192">
      <w:pPr>
        <w:pStyle w:val="Textoindependiente2"/>
        <w:rPr>
          <w:rFonts w:cs="Arial"/>
          <w:b/>
          <w:bCs/>
          <w:szCs w:val="22"/>
          <w:lang w:val="es-CO"/>
        </w:rPr>
      </w:pPr>
      <w:r w:rsidRPr="009F1D9D">
        <w:rPr>
          <w:rFonts w:cs="Arial"/>
          <w:b/>
          <w:bCs/>
          <w:szCs w:val="22"/>
          <w:lang w:val="es-CO"/>
        </w:rPr>
        <w:t>CLÁUSULA No. 4 FORMA DE PAGO</w:t>
      </w:r>
    </w:p>
    <w:p w14:paraId="35A4A004" w14:textId="77777777" w:rsidR="00657311" w:rsidRPr="009F1D9D" w:rsidRDefault="00657311" w:rsidP="00FF6192">
      <w:pPr>
        <w:pStyle w:val="Textoindependiente2"/>
        <w:rPr>
          <w:rFonts w:cs="Arial"/>
          <w:b/>
          <w:bCs/>
          <w:szCs w:val="22"/>
          <w:lang w:val="es-CO"/>
        </w:rPr>
      </w:pPr>
    </w:p>
    <w:p w14:paraId="69EA674C" w14:textId="251AF0DF" w:rsidR="002B36AB" w:rsidRPr="009F1D9D" w:rsidRDefault="004E581E" w:rsidP="009B552D">
      <w:pPr>
        <w:jc w:val="both"/>
        <w:rPr>
          <w:rFonts w:ascii="Arial" w:eastAsia="Times New Roman" w:hAnsi="Arial" w:cs="Arial"/>
          <w:lang w:val="x-none" w:eastAsia="es-ES"/>
        </w:rPr>
      </w:pPr>
      <w:r w:rsidRPr="009F1D9D">
        <w:rPr>
          <w:rFonts w:ascii="Arial" w:eastAsia="Times New Roman" w:hAnsi="Arial" w:cs="Arial"/>
          <w:lang w:eastAsia="es-ES"/>
        </w:rPr>
        <w:t>E</w:t>
      </w:r>
      <w:r w:rsidR="002B36AB" w:rsidRPr="009F1D9D">
        <w:rPr>
          <w:rFonts w:ascii="Arial" w:eastAsia="Times New Roman" w:hAnsi="Arial" w:cs="Arial"/>
          <w:lang w:eastAsia="es-ES"/>
        </w:rPr>
        <w:t xml:space="preserve">l valor del presente </w:t>
      </w:r>
      <w:r w:rsidR="00152FDE" w:rsidRPr="009F1D9D">
        <w:rPr>
          <w:rFonts w:ascii="Arial" w:eastAsia="Times New Roman" w:hAnsi="Arial" w:cs="Arial"/>
          <w:lang w:eastAsia="es-ES"/>
        </w:rPr>
        <w:t>contrato</w:t>
      </w:r>
      <w:r w:rsidR="002B36AB" w:rsidRPr="009F1D9D">
        <w:rPr>
          <w:rFonts w:ascii="Arial" w:eastAsia="Times New Roman" w:hAnsi="Arial" w:cs="Arial"/>
          <w:lang w:val="x-none" w:eastAsia="es-ES"/>
        </w:rPr>
        <w:t xml:space="preserve"> es de</w:t>
      </w:r>
      <w:r w:rsidR="00C927A1" w:rsidRPr="009F1D9D">
        <w:rPr>
          <w:rFonts w:ascii="Arial" w:eastAsia="Times New Roman" w:hAnsi="Arial" w:cs="Arial"/>
          <w:lang w:val="es-MX" w:eastAsia="es-ES"/>
        </w:rPr>
        <w:t xml:space="preserve"> $XXXXXXXXXXXXX incluido IVA</w:t>
      </w:r>
      <w:r w:rsidR="006E7350" w:rsidRPr="009F1D9D">
        <w:rPr>
          <w:rFonts w:ascii="Arial" w:eastAsia="Times New Roman" w:hAnsi="Arial" w:cs="Arial"/>
          <w:lang w:eastAsia="es-ES"/>
        </w:rPr>
        <w:t xml:space="preserve">, </w:t>
      </w:r>
      <w:r w:rsidR="005000EA" w:rsidRPr="009F1D9D">
        <w:rPr>
          <w:rFonts w:ascii="Arial" w:hAnsi="Arial" w:cs="Arial"/>
          <w:lang w:eastAsia="es-ES"/>
        </w:rPr>
        <w:t>LA CAJA</w:t>
      </w:r>
      <w:r w:rsidR="005000EA" w:rsidRPr="009F1D9D">
        <w:rPr>
          <w:rFonts w:ascii="Arial" w:eastAsia="Times New Roman" w:hAnsi="Arial" w:cs="Arial"/>
          <w:lang w:val="x-none" w:eastAsia="es-ES"/>
        </w:rPr>
        <w:t xml:space="preserve"> </w:t>
      </w:r>
      <w:r w:rsidR="0053039D" w:rsidRPr="009F1D9D">
        <w:rPr>
          <w:rFonts w:ascii="Arial" w:eastAsia="Times New Roman" w:hAnsi="Arial" w:cs="Arial"/>
          <w:lang w:val="x-none" w:eastAsia="es-ES"/>
        </w:rPr>
        <w:t>pagar</w:t>
      </w:r>
      <w:r w:rsidR="0053039D" w:rsidRPr="009F1D9D">
        <w:rPr>
          <w:rFonts w:ascii="Arial" w:eastAsia="Times New Roman" w:hAnsi="Arial" w:cs="Arial"/>
          <w:lang w:eastAsia="es-ES"/>
        </w:rPr>
        <w:t>á</w:t>
      </w:r>
      <w:r w:rsidR="002B36AB" w:rsidRPr="009F1D9D">
        <w:rPr>
          <w:rFonts w:ascii="Arial" w:eastAsia="Times New Roman" w:hAnsi="Arial" w:cs="Arial"/>
          <w:lang w:val="x-none" w:eastAsia="es-ES"/>
        </w:rPr>
        <w:t xml:space="preserve"> el valor del contrato, de la siguiente manera: </w:t>
      </w:r>
    </w:p>
    <w:p w14:paraId="15976AD0" w14:textId="6CE97232" w:rsidR="00C927A1" w:rsidRPr="009F1D9D" w:rsidRDefault="00C927A1" w:rsidP="009B552D">
      <w:pPr>
        <w:jc w:val="both"/>
        <w:rPr>
          <w:rFonts w:ascii="Arial" w:eastAsia="Times New Roman" w:hAnsi="Arial" w:cs="Arial"/>
          <w:lang w:val="x-none" w:eastAsia="es-E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2410"/>
      </w:tblGrid>
      <w:tr w:rsidR="009F1D9D" w:rsidRPr="009F1D9D" w14:paraId="634E9F40" w14:textId="77777777" w:rsidTr="009A1E43">
        <w:trPr>
          <w:trHeight w:val="70"/>
        </w:trPr>
        <w:tc>
          <w:tcPr>
            <w:tcW w:w="7083" w:type="dxa"/>
            <w:shd w:val="clear" w:color="auto" w:fill="BFBFBF" w:themeFill="background1" w:themeFillShade="BF"/>
            <w:vAlign w:val="center"/>
            <w:hideMark/>
          </w:tcPr>
          <w:p w14:paraId="6328D8C3" w14:textId="77777777" w:rsidR="00C927A1" w:rsidRPr="009F1D9D" w:rsidRDefault="00C927A1" w:rsidP="009A1E43">
            <w:pPr>
              <w:jc w:val="center"/>
              <w:rPr>
                <w:rFonts w:ascii="Arial" w:eastAsia="Times New Roman" w:hAnsi="Arial" w:cs="Arial"/>
                <w:b/>
                <w:bCs/>
                <w:sz w:val="20"/>
                <w:szCs w:val="20"/>
                <w:lang w:eastAsia="es-CO"/>
              </w:rPr>
            </w:pPr>
            <w:r w:rsidRPr="009F1D9D">
              <w:rPr>
                <w:rFonts w:ascii="Arial" w:eastAsia="Times New Roman" w:hAnsi="Arial" w:cs="Arial"/>
                <w:b/>
                <w:bCs/>
                <w:sz w:val="20"/>
                <w:szCs w:val="20"/>
                <w:lang w:eastAsia="es-CO"/>
              </w:rPr>
              <w:t>RAMO</w:t>
            </w:r>
          </w:p>
        </w:tc>
        <w:tc>
          <w:tcPr>
            <w:tcW w:w="2410" w:type="dxa"/>
            <w:shd w:val="clear" w:color="auto" w:fill="BFBFBF" w:themeFill="background1" w:themeFillShade="BF"/>
            <w:vAlign w:val="center"/>
          </w:tcPr>
          <w:p w14:paraId="31108F1A" w14:textId="77777777" w:rsidR="00C927A1" w:rsidRPr="009F1D9D" w:rsidRDefault="00C927A1" w:rsidP="009A1E43">
            <w:pPr>
              <w:jc w:val="center"/>
              <w:rPr>
                <w:rFonts w:ascii="Arial" w:eastAsia="Times New Roman" w:hAnsi="Arial" w:cs="Arial"/>
                <w:b/>
                <w:bCs/>
                <w:sz w:val="20"/>
                <w:szCs w:val="20"/>
                <w:lang w:eastAsia="es-CO"/>
              </w:rPr>
            </w:pPr>
            <w:r w:rsidRPr="009F1D9D">
              <w:rPr>
                <w:rFonts w:ascii="Arial" w:eastAsia="Times New Roman" w:hAnsi="Arial" w:cs="Arial"/>
                <w:b/>
                <w:bCs/>
                <w:sz w:val="20"/>
                <w:szCs w:val="20"/>
                <w:lang w:eastAsia="es-CO"/>
              </w:rPr>
              <w:t>VALOR PRIMA</w:t>
            </w:r>
          </w:p>
        </w:tc>
      </w:tr>
      <w:tr w:rsidR="009F1D9D" w:rsidRPr="009F1D9D" w14:paraId="5A732B86" w14:textId="77777777" w:rsidTr="009A1E43">
        <w:trPr>
          <w:trHeight w:val="70"/>
        </w:trPr>
        <w:tc>
          <w:tcPr>
            <w:tcW w:w="7083" w:type="dxa"/>
            <w:shd w:val="clear" w:color="000000" w:fill="FFFFFF"/>
            <w:vAlign w:val="center"/>
            <w:hideMark/>
          </w:tcPr>
          <w:p w14:paraId="5A404D0A"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Todo Riesgo Daños Materiales</w:t>
            </w:r>
          </w:p>
        </w:tc>
        <w:tc>
          <w:tcPr>
            <w:tcW w:w="2410" w:type="dxa"/>
            <w:shd w:val="clear" w:color="000000" w:fill="FFFFFF"/>
            <w:noWrap/>
            <w:vAlign w:val="bottom"/>
          </w:tcPr>
          <w:p w14:paraId="6FD85CF6"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5940EDEC" w14:textId="77777777" w:rsidTr="009A1E43">
        <w:trPr>
          <w:trHeight w:val="114"/>
        </w:trPr>
        <w:tc>
          <w:tcPr>
            <w:tcW w:w="7083" w:type="dxa"/>
            <w:shd w:val="clear" w:color="000000" w:fill="FFFFFF"/>
            <w:vAlign w:val="center"/>
            <w:hideMark/>
          </w:tcPr>
          <w:p w14:paraId="0F598BB9"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Automóviles</w:t>
            </w:r>
          </w:p>
        </w:tc>
        <w:tc>
          <w:tcPr>
            <w:tcW w:w="2410" w:type="dxa"/>
            <w:shd w:val="clear" w:color="000000" w:fill="FFFFFF"/>
            <w:noWrap/>
            <w:vAlign w:val="bottom"/>
          </w:tcPr>
          <w:p w14:paraId="7951FC17" w14:textId="77777777" w:rsidR="00C927A1" w:rsidRPr="009F1D9D" w:rsidRDefault="00C927A1" w:rsidP="009A1E43">
            <w:pPr>
              <w:jc w:val="right"/>
              <w:rPr>
                <w:rFonts w:ascii="Arial" w:eastAsia="Times New Roman" w:hAnsi="Arial" w:cs="Arial"/>
                <w:sz w:val="20"/>
                <w:szCs w:val="20"/>
                <w:highlight w:val="yellow"/>
                <w:lang w:eastAsia="es-CO"/>
              </w:rPr>
            </w:pPr>
          </w:p>
        </w:tc>
      </w:tr>
      <w:tr w:rsidR="009F1D9D" w:rsidRPr="009F1D9D" w14:paraId="7147C944" w14:textId="77777777" w:rsidTr="009A1E43">
        <w:trPr>
          <w:trHeight w:val="70"/>
        </w:trPr>
        <w:tc>
          <w:tcPr>
            <w:tcW w:w="7083" w:type="dxa"/>
            <w:shd w:val="clear" w:color="000000" w:fill="FFFFFF"/>
            <w:vAlign w:val="center"/>
            <w:hideMark/>
          </w:tcPr>
          <w:p w14:paraId="2AF46268"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Infidelidad y Riesgos Financieros</w:t>
            </w:r>
          </w:p>
        </w:tc>
        <w:tc>
          <w:tcPr>
            <w:tcW w:w="2410" w:type="dxa"/>
            <w:shd w:val="clear" w:color="000000" w:fill="FFFFFF"/>
            <w:noWrap/>
            <w:vAlign w:val="bottom"/>
          </w:tcPr>
          <w:p w14:paraId="7C700A4B"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60FBFE96" w14:textId="77777777" w:rsidTr="009A1E43">
        <w:trPr>
          <w:trHeight w:val="70"/>
        </w:trPr>
        <w:tc>
          <w:tcPr>
            <w:tcW w:w="7083" w:type="dxa"/>
            <w:shd w:val="clear" w:color="000000" w:fill="FFFFFF"/>
            <w:vAlign w:val="center"/>
            <w:hideMark/>
          </w:tcPr>
          <w:p w14:paraId="6A0136CD"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Manejo Global Entidades Estatales</w:t>
            </w:r>
          </w:p>
        </w:tc>
        <w:tc>
          <w:tcPr>
            <w:tcW w:w="2410" w:type="dxa"/>
            <w:shd w:val="clear" w:color="000000" w:fill="FFFFFF"/>
            <w:noWrap/>
            <w:vAlign w:val="bottom"/>
          </w:tcPr>
          <w:p w14:paraId="4BA0557A"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5B2D3708" w14:textId="77777777" w:rsidTr="009A1E43">
        <w:trPr>
          <w:trHeight w:val="70"/>
        </w:trPr>
        <w:tc>
          <w:tcPr>
            <w:tcW w:w="7083" w:type="dxa"/>
            <w:shd w:val="clear" w:color="000000" w:fill="FFFFFF"/>
            <w:vAlign w:val="center"/>
            <w:hideMark/>
          </w:tcPr>
          <w:p w14:paraId="3E62B575"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Responsabilidad Civil Extracontractual</w:t>
            </w:r>
          </w:p>
        </w:tc>
        <w:tc>
          <w:tcPr>
            <w:tcW w:w="2410" w:type="dxa"/>
            <w:shd w:val="clear" w:color="000000" w:fill="FFFFFF"/>
            <w:noWrap/>
            <w:vAlign w:val="bottom"/>
          </w:tcPr>
          <w:p w14:paraId="6BD811BC"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51A247DE" w14:textId="77777777" w:rsidTr="009A1E43">
        <w:trPr>
          <w:trHeight w:val="70"/>
        </w:trPr>
        <w:tc>
          <w:tcPr>
            <w:tcW w:w="7083" w:type="dxa"/>
            <w:shd w:val="clear" w:color="000000" w:fill="FFFFFF"/>
            <w:vAlign w:val="center"/>
            <w:hideMark/>
          </w:tcPr>
          <w:p w14:paraId="70A510BC"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Responsabilidad Civil Servidores Públicos</w:t>
            </w:r>
          </w:p>
        </w:tc>
        <w:tc>
          <w:tcPr>
            <w:tcW w:w="2410" w:type="dxa"/>
            <w:shd w:val="clear" w:color="000000" w:fill="FFFFFF"/>
            <w:noWrap/>
            <w:vAlign w:val="bottom"/>
          </w:tcPr>
          <w:p w14:paraId="077FEC8B"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112E6203" w14:textId="77777777" w:rsidTr="009A1E43">
        <w:trPr>
          <w:trHeight w:val="70"/>
        </w:trPr>
        <w:tc>
          <w:tcPr>
            <w:tcW w:w="7083" w:type="dxa"/>
            <w:shd w:val="clear" w:color="000000" w:fill="FFFFFF"/>
            <w:vAlign w:val="center"/>
            <w:hideMark/>
          </w:tcPr>
          <w:p w14:paraId="59ABF267"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Vida funcionarios</w:t>
            </w:r>
          </w:p>
        </w:tc>
        <w:tc>
          <w:tcPr>
            <w:tcW w:w="2410" w:type="dxa"/>
            <w:shd w:val="clear" w:color="000000" w:fill="FFFFFF"/>
            <w:noWrap/>
            <w:vAlign w:val="bottom"/>
          </w:tcPr>
          <w:p w14:paraId="347F42B1"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387A0398" w14:textId="77777777" w:rsidTr="009A1E43">
        <w:trPr>
          <w:trHeight w:val="70"/>
        </w:trPr>
        <w:tc>
          <w:tcPr>
            <w:tcW w:w="7083" w:type="dxa"/>
            <w:shd w:val="clear" w:color="000000" w:fill="FFFFFF"/>
            <w:vAlign w:val="center"/>
            <w:hideMark/>
          </w:tcPr>
          <w:p w14:paraId="3B72BB2C"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Vida Grupo Deudores</w:t>
            </w:r>
          </w:p>
        </w:tc>
        <w:tc>
          <w:tcPr>
            <w:tcW w:w="2410" w:type="dxa"/>
            <w:shd w:val="clear" w:color="000000" w:fill="FFFFFF"/>
            <w:noWrap/>
            <w:vAlign w:val="bottom"/>
          </w:tcPr>
          <w:p w14:paraId="3B8355A9"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02CDE5FC" w14:textId="77777777" w:rsidTr="009A1E43">
        <w:trPr>
          <w:trHeight w:val="70"/>
        </w:trPr>
        <w:tc>
          <w:tcPr>
            <w:tcW w:w="7083" w:type="dxa"/>
            <w:shd w:val="clear" w:color="000000" w:fill="FFFFFF"/>
            <w:vAlign w:val="center"/>
            <w:hideMark/>
          </w:tcPr>
          <w:p w14:paraId="3BE8B7D5"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Responsabilidad Civil Contractual</w:t>
            </w:r>
          </w:p>
        </w:tc>
        <w:tc>
          <w:tcPr>
            <w:tcW w:w="2410" w:type="dxa"/>
            <w:shd w:val="clear" w:color="000000" w:fill="FFFFFF"/>
            <w:noWrap/>
            <w:vAlign w:val="bottom"/>
          </w:tcPr>
          <w:p w14:paraId="69E14982"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4AF8AD2D" w14:textId="77777777" w:rsidTr="009A1E43">
        <w:trPr>
          <w:trHeight w:val="70"/>
        </w:trPr>
        <w:tc>
          <w:tcPr>
            <w:tcW w:w="7083" w:type="dxa"/>
            <w:shd w:val="clear" w:color="000000" w:fill="FFFFFF"/>
            <w:vAlign w:val="center"/>
            <w:hideMark/>
          </w:tcPr>
          <w:p w14:paraId="2FFC9B49" w14:textId="77777777" w:rsidR="00C927A1" w:rsidRPr="009F1D9D" w:rsidRDefault="00C927A1" w:rsidP="009A1E43">
            <w:pPr>
              <w:jc w:val="center"/>
              <w:rPr>
                <w:rFonts w:ascii="Arial" w:eastAsia="Times New Roman" w:hAnsi="Arial" w:cs="Arial"/>
                <w:sz w:val="20"/>
                <w:szCs w:val="20"/>
                <w:lang w:eastAsia="es-CO"/>
              </w:rPr>
            </w:pPr>
            <w:r w:rsidRPr="009F1D9D">
              <w:rPr>
                <w:rFonts w:ascii="Arial" w:eastAsia="Times New Roman" w:hAnsi="Arial" w:cs="Arial"/>
                <w:sz w:val="20"/>
                <w:szCs w:val="20"/>
                <w:lang w:eastAsia="es-CO"/>
              </w:rPr>
              <w:t>Incendio Deudores</w:t>
            </w:r>
          </w:p>
        </w:tc>
        <w:tc>
          <w:tcPr>
            <w:tcW w:w="2410" w:type="dxa"/>
            <w:shd w:val="clear" w:color="000000" w:fill="FFFFFF"/>
            <w:noWrap/>
            <w:vAlign w:val="bottom"/>
          </w:tcPr>
          <w:p w14:paraId="08DE15D8"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7057AAB6" w14:textId="77777777" w:rsidTr="009A1E43">
        <w:trPr>
          <w:trHeight w:val="70"/>
        </w:trPr>
        <w:tc>
          <w:tcPr>
            <w:tcW w:w="7083" w:type="dxa"/>
            <w:shd w:val="clear" w:color="000000" w:fill="FFFFFF"/>
            <w:vAlign w:val="center"/>
            <w:hideMark/>
          </w:tcPr>
          <w:p w14:paraId="4118698B" w14:textId="77777777" w:rsidR="00C927A1" w:rsidRPr="009F1D9D" w:rsidRDefault="00C927A1" w:rsidP="009A1E43">
            <w:pPr>
              <w:jc w:val="center"/>
              <w:rPr>
                <w:rFonts w:ascii="Arial" w:eastAsia="Times New Roman" w:hAnsi="Arial" w:cs="Arial"/>
                <w:sz w:val="20"/>
                <w:szCs w:val="20"/>
                <w:lang w:eastAsia="es-CO"/>
              </w:rPr>
            </w:pPr>
            <w:proofErr w:type="spellStart"/>
            <w:r w:rsidRPr="009F1D9D">
              <w:rPr>
                <w:rFonts w:ascii="Arial" w:eastAsia="Times New Roman" w:hAnsi="Arial" w:cs="Arial"/>
                <w:sz w:val="20"/>
                <w:szCs w:val="20"/>
                <w:lang w:eastAsia="es-CO"/>
              </w:rPr>
              <w:t>Soat</w:t>
            </w:r>
            <w:proofErr w:type="spellEnd"/>
            <w:r w:rsidRPr="009F1D9D">
              <w:rPr>
                <w:rFonts w:ascii="Arial" w:eastAsia="Times New Roman" w:hAnsi="Arial" w:cs="Arial"/>
                <w:sz w:val="20"/>
                <w:szCs w:val="20"/>
                <w:lang w:eastAsia="es-CO"/>
              </w:rPr>
              <w:t xml:space="preserve"> - 11 Vehículos</w:t>
            </w:r>
          </w:p>
        </w:tc>
        <w:tc>
          <w:tcPr>
            <w:tcW w:w="2410" w:type="dxa"/>
            <w:shd w:val="clear" w:color="000000" w:fill="FFFFFF"/>
            <w:noWrap/>
            <w:vAlign w:val="bottom"/>
          </w:tcPr>
          <w:p w14:paraId="6095DD4D" w14:textId="77777777" w:rsidR="00C927A1" w:rsidRPr="009F1D9D" w:rsidRDefault="00C927A1" w:rsidP="009A1E43">
            <w:pPr>
              <w:jc w:val="right"/>
              <w:rPr>
                <w:rFonts w:ascii="Arial" w:eastAsia="Times New Roman" w:hAnsi="Arial" w:cs="Arial"/>
                <w:sz w:val="20"/>
                <w:szCs w:val="20"/>
                <w:lang w:eastAsia="es-CO"/>
              </w:rPr>
            </w:pPr>
          </w:p>
        </w:tc>
      </w:tr>
      <w:tr w:rsidR="009F1D9D" w:rsidRPr="009F1D9D" w14:paraId="5A0315CD" w14:textId="77777777" w:rsidTr="009A1E43">
        <w:trPr>
          <w:trHeight w:val="120"/>
        </w:trPr>
        <w:tc>
          <w:tcPr>
            <w:tcW w:w="7083" w:type="dxa"/>
            <w:shd w:val="clear" w:color="auto" w:fill="BFBFBF" w:themeFill="background1" w:themeFillShade="BF"/>
            <w:vAlign w:val="center"/>
          </w:tcPr>
          <w:p w14:paraId="6E3CFCDA" w14:textId="77777777" w:rsidR="00C927A1" w:rsidRPr="009F1D9D" w:rsidRDefault="00C927A1" w:rsidP="009A1E43">
            <w:pPr>
              <w:jc w:val="right"/>
              <w:rPr>
                <w:rFonts w:ascii="Arial" w:eastAsia="Times New Roman" w:hAnsi="Arial" w:cs="Arial"/>
                <w:b/>
                <w:bCs/>
                <w:sz w:val="20"/>
                <w:szCs w:val="20"/>
                <w:lang w:eastAsia="es-CO"/>
              </w:rPr>
            </w:pPr>
            <w:r w:rsidRPr="009F1D9D">
              <w:rPr>
                <w:rFonts w:ascii="Arial" w:eastAsia="Times New Roman" w:hAnsi="Arial" w:cs="Arial"/>
                <w:b/>
                <w:bCs/>
                <w:sz w:val="20"/>
                <w:szCs w:val="20"/>
                <w:lang w:eastAsia="es-CO"/>
              </w:rPr>
              <w:t>TOTAL</w:t>
            </w:r>
          </w:p>
        </w:tc>
        <w:tc>
          <w:tcPr>
            <w:tcW w:w="2410" w:type="dxa"/>
            <w:shd w:val="clear" w:color="auto" w:fill="BFBFBF" w:themeFill="background1" w:themeFillShade="BF"/>
            <w:noWrap/>
            <w:vAlign w:val="bottom"/>
          </w:tcPr>
          <w:p w14:paraId="34BD3766" w14:textId="77777777" w:rsidR="00C927A1" w:rsidRPr="009F1D9D" w:rsidRDefault="00C927A1" w:rsidP="009A1E43">
            <w:pPr>
              <w:jc w:val="right"/>
              <w:rPr>
                <w:rFonts w:ascii="Arial" w:eastAsia="Times New Roman" w:hAnsi="Arial" w:cs="Arial"/>
                <w:b/>
                <w:bCs/>
                <w:sz w:val="20"/>
                <w:szCs w:val="20"/>
                <w:lang w:eastAsia="es-CO"/>
              </w:rPr>
            </w:pPr>
          </w:p>
        </w:tc>
      </w:tr>
    </w:tbl>
    <w:p w14:paraId="52CED0B0" w14:textId="77777777" w:rsidR="00C927A1" w:rsidRPr="009F1D9D" w:rsidRDefault="00C927A1" w:rsidP="009B552D">
      <w:pPr>
        <w:jc w:val="both"/>
        <w:rPr>
          <w:rFonts w:ascii="Arial" w:eastAsia="Times New Roman" w:hAnsi="Arial" w:cs="Arial"/>
          <w:lang w:val="x-none" w:eastAsia="es-ES"/>
        </w:rPr>
      </w:pPr>
    </w:p>
    <w:p w14:paraId="284CE572" w14:textId="77777777" w:rsidR="00C927A1" w:rsidRPr="009F1D9D" w:rsidRDefault="00C927A1" w:rsidP="00C927A1">
      <w:pPr>
        <w:jc w:val="both"/>
        <w:rPr>
          <w:rFonts w:ascii="Arial" w:eastAsia="Times New Roman" w:hAnsi="Arial" w:cs="Arial"/>
          <w:lang w:val="x-none" w:eastAsia="es-ES"/>
        </w:rPr>
      </w:pPr>
      <w:r w:rsidRPr="009F1D9D">
        <w:rPr>
          <w:rFonts w:ascii="Arial" w:hAnsi="Arial" w:cs="Arial"/>
        </w:rPr>
        <w:t>La</w:t>
      </w:r>
      <w:r w:rsidRPr="009F1D9D">
        <w:rPr>
          <w:rFonts w:ascii="Arial" w:hAnsi="Arial" w:cs="Arial"/>
          <w:lang w:eastAsia="es-ES"/>
        </w:rPr>
        <w:t xml:space="preserve"> CAJA</w:t>
      </w:r>
      <w:r w:rsidRPr="009F1D9D">
        <w:rPr>
          <w:rFonts w:ascii="Arial" w:eastAsia="Times New Roman" w:hAnsi="Arial" w:cs="Arial"/>
          <w:lang w:val="x-none" w:eastAsia="es-ES"/>
        </w:rPr>
        <w:t xml:space="preserve"> pagar</w:t>
      </w:r>
      <w:r w:rsidRPr="009F1D9D">
        <w:rPr>
          <w:rFonts w:ascii="Arial" w:eastAsia="Times New Roman" w:hAnsi="Arial" w:cs="Arial"/>
          <w:lang w:eastAsia="es-ES"/>
        </w:rPr>
        <w:t>á</w:t>
      </w:r>
      <w:r w:rsidRPr="009F1D9D">
        <w:rPr>
          <w:rFonts w:ascii="Arial" w:eastAsia="Times New Roman" w:hAnsi="Arial" w:cs="Arial"/>
          <w:lang w:val="x-none" w:eastAsia="es-ES"/>
        </w:rPr>
        <w:t xml:space="preserve"> el valor del contrato, de la siguiente manera: </w:t>
      </w:r>
    </w:p>
    <w:p w14:paraId="290B0E46" w14:textId="77777777" w:rsidR="00C927A1" w:rsidRPr="009F1D9D" w:rsidRDefault="00C927A1" w:rsidP="00C927A1">
      <w:pPr>
        <w:jc w:val="both"/>
        <w:rPr>
          <w:rFonts w:ascii="Arial" w:eastAsia="Times New Roman" w:hAnsi="Arial" w:cs="Arial"/>
          <w:highlight w:val="yellow"/>
          <w:lang w:val="x-none" w:eastAsia="es-ES"/>
        </w:rPr>
      </w:pPr>
    </w:p>
    <w:tbl>
      <w:tblPr>
        <w:tblStyle w:val="Tablaconcuadrcula"/>
        <w:tblW w:w="0" w:type="auto"/>
        <w:tblLook w:val="04A0" w:firstRow="1" w:lastRow="0" w:firstColumn="1" w:lastColumn="0" w:noHBand="0" w:noVBand="1"/>
      </w:tblPr>
      <w:tblGrid>
        <w:gridCol w:w="2972"/>
        <w:gridCol w:w="3260"/>
        <w:gridCol w:w="3165"/>
      </w:tblGrid>
      <w:tr w:rsidR="009F1D9D" w:rsidRPr="009F1D9D" w14:paraId="2639E235" w14:textId="77777777" w:rsidTr="009A1E43">
        <w:tc>
          <w:tcPr>
            <w:tcW w:w="2972" w:type="dxa"/>
          </w:tcPr>
          <w:p w14:paraId="282F4E53" w14:textId="77777777" w:rsidR="00C927A1" w:rsidRPr="009F1D9D" w:rsidRDefault="00C927A1" w:rsidP="009A1E43">
            <w:pPr>
              <w:jc w:val="center"/>
              <w:rPr>
                <w:rFonts w:ascii="Arial" w:hAnsi="Arial" w:cs="Arial"/>
                <w:b/>
                <w:lang w:eastAsia="es-ES"/>
              </w:rPr>
            </w:pPr>
            <w:r w:rsidRPr="009F1D9D">
              <w:rPr>
                <w:rFonts w:ascii="Arial" w:hAnsi="Arial" w:cs="Arial"/>
                <w:b/>
                <w:lang w:eastAsia="es-ES"/>
              </w:rPr>
              <w:t>Valor total con IVA</w:t>
            </w:r>
          </w:p>
        </w:tc>
        <w:tc>
          <w:tcPr>
            <w:tcW w:w="3260" w:type="dxa"/>
          </w:tcPr>
          <w:p w14:paraId="39DC9727" w14:textId="77777777" w:rsidR="00C927A1" w:rsidRPr="009F1D9D" w:rsidRDefault="00C927A1" w:rsidP="009A1E43">
            <w:pPr>
              <w:jc w:val="center"/>
              <w:rPr>
                <w:rFonts w:ascii="Arial" w:hAnsi="Arial" w:cs="Arial"/>
                <w:b/>
                <w:lang w:eastAsia="es-ES"/>
              </w:rPr>
            </w:pPr>
            <w:r w:rsidRPr="009F1D9D">
              <w:rPr>
                <w:rFonts w:ascii="Arial" w:hAnsi="Arial" w:cs="Arial"/>
                <w:b/>
                <w:lang w:eastAsia="es-ES"/>
              </w:rPr>
              <w:t>Forma de pago</w:t>
            </w:r>
          </w:p>
        </w:tc>
        <w:tc>
          <w:tcPr>
            <w:tcW w:w="3165" w:type="dxa"/>
          </w:tcPr>
          <w:p w14:paraId="5E9F7434" w14:textId="77777777" w:rsidR="00C927A1" w:rsidRPr="009F1D9D" w:rsidRDefault="00C927A1" w:rsidP="009A1E43">
            <w:pPr>
              <w:jc w:val="center"/>
              <w:rPr>
                <w:rFonts w:ascii="Arial" w:hAnsi="Arial" w:cs="Arial"/>
                <w:b/>
                <w:lang w:eastAsia="es-ES"/>
              </w:rPr>
            </w:pPr>
            <w:r w:rsidRPr="009F1D9D">
              <w:rPr>
                <w:rFonts w:ascii="Arial" w:hAnsi="Arial" w:cs="Arial"/>
                <w:b/>
                <w:lang w:eastAsia="es-ES"/>
              </w:rPr>
              <w:t>Entregable del Proveedor</w:t>
            </w:r>
          </w:p>
        </w:tc>
      </w:tr>
      <w:tr w:rsidR="00C927A1" w:rsidRPr="009F1D9D" w14:paraId="5FC275D3" w14:textId="77777777" w:rsidTr="009A1E43">
        <w:trPr>
          <w:trHeight w:val="70"/>
        </w:trPr>
        <w:tc>
          <w:tcPr>
            <w:tcW w:w="2972" w:type="dxa"/>
          </w:tcPr>
          <w:p w14:paraId="15A7D3A3" w14:textId="77777777" w:rsidR="00C927A1" w:rsidRPr="009F1D9D" w:rsidRDefault="00C927A1" w:rsidP="009A1E43">
            <w:pPr>
              <w:jc w:val="center"/>
              <w:rPr>
                <w:rFonts w:ascii="Arial" w:hAnsi="Arial" w:cs="Arial"/>
                <w:lang w:eastAsia="es-ES"/>
              </w:rPr>
            </w:pPr>
          </w:p>
        </w:tc>
        <w:tc>
          <w:tcPr>
            <w:tcW w:w="3260" w:type="dxa"/>
          </w:tcPr>
          <w:p w14:paraId="626ED986" w14:textId="77777777" w:rsidR="00C927A1" w:rsidRPr="009F1D9D" w:rsidRDefault="00C927A1" w:rsidP="009A1E43">
            <w:pPr>
              <w:jc w:val="center"/>
              <w:rPr>
                <w:rFonts w:ascii="Arial" w:hAnsi="Arial" w:cs="Arial"/>
                <w:lang w:eastAsia="es-ES"/>
              </w:rPr>
            </w:pPr>
          </w:p>
        </w:tc>
        <w:tc>
          <w:tcPr>
            <w:tcW w:w="3165" w:type="dxa"/>
          </w:tcPr>
          <w:p w14:paraId="519BC431" w14:textId="77777777" w:rsidR="00C927A1" w:rsidRPr="009F1D9D" w:rsidRDefault="00C927A1" w:rsidP="009A1E43">
            <w:pPr>
              <w:tabs>
                <w:tab w:val="left" w:pos="255"/>
                <w:tab w:val="center" w:pos="1828"/>
              </w:tabs>
              <w:jc w:val="center"/>
              <w:rPr>
                <w:rFonts w:ascii="Arial" w:hAnsi="Arial" w:cs="Arial"/>
                <w:lang w:eastAsia="es-ES"/>
              </w:rPr>
            </w:pPr>
            <w:r w:rsidRPr="009F1D9D">
              <w:rPr>
                <w:rFonts w:ascii="Arial" w:hAnsi="Arial" w:cs="Arial"/>
                <w:lang w:val="es-ES_tradnl"/>
              </w:rPr>
              <w:t>Pólizas contratadas</w:t>
            </w:r>
          </w:p>
        </w:tc>
      </w:tr>
    </w:tbl>
    <w:p w14:paraId="781A6977" w14:textId="77777777" w:rsidR="00C927A1" w:rsidRPr="009F1D9D" w:rsidRDefault="00C927A1" w:rsidP="009B552D">
      <w:pPr>
        <w:jc w:val="both"/>
        <w:rPr>
          <w:rFonts w:ascii="Arial" w:eastAsia="Calibri" w:hAnsi="Arial" w:cs="Arial"/>
          <w:bCs/>
        </w:rPr>
      </w:pPr>
    </w:p>
    <w:p w14:paraId="3373A570" w14:textId="0A2993DE" w:rsidR="005E3A58" w:rsidRPr="00657311" w:rsidRDefault="005E3A58" w:rsidP="009B552D">
      <w:pPr>
        <w:jc w:val="both"/>
        <w:rPr>
          <w:rFonts w:ascii="Arial" w:eastAsia="Calibri" w:hAnsi="Arial" w:cs="Arial"/>
          <w:bCs/>
          <w:color w:val="000000" w:themeColor="text1"/>
        </w:rPr>
      </w:pPr>
      <w:r w:rsidRPr="009F1D9D">
        <w:rPr>
          <w:rFonts w:ascii="Arial" w:eastAsia="Calibri" w:hAnsi="Arial" w:cs="Arial"/>
          <w:bCs/>
        </w:rPr>
        <w:t xml:space="preserve">El </w:t>
      </w:r>
      <w:r w:rsidR="007F7F48" w:rsidRPr="009F1D9D">
        <w:rPr>
          <w:rFonts w:ascii="Arial" w:eastAsia="Calibri" w:hAnsi="Arial" w:cs="Arial"/>
          <w:bCs/>
        </w:rPr>
        <w:t xml:space="preserve">PROVEEDOR </w:t>
      </w:r>
      <w:r w:rsidR="00C927A1" w:rsidRPr="009F1D9D">
        <w:rPr>
          <w:rFonts w:ascii="Arial" w:eastAsia="Calibri" w:hAnsi="Arial" w:cs="Arial"/>
          <w:bCs/>
        </w:rPr>
        <w:t>está</w:t>
      </w:r>
      <w:r w:rsidR="007F7F48" w:rsidRPr="009F1D9D">
        <w:rPr>
          <w:rFonts w:ascii="Arial" w:eastAsia="Calibri" w:hAnsi="Arial" w:cs="Arial"/>
          <w:bCs/>
        </w:rPr>
        <w:t xml:space="preserve"> obligado a entregar a la CAJA el valor establecido en su Oferta.</w:t>
      </w:r>
      <w:r w:rsidR="00BC0464" w:rsidRPr="009F1D9D">
        <w:rPr>
          <w:rFonts w:ascii="Arial" w:eastAsia="Calibri" w:hAnsi="Arial" w:cs="Arial"/>
          <w:bCs/>
        </w:rPr>
        <w:t xml:space="preserve"> Así mismo debe facturar mensualmente los servicios y/o bienes efectivamente prestados y/o entregados a la CAJA, contado desde el inicio del contrato </w:t>
      </w:r>
      <w:r w:rsidR="00BC0464" w:rsidRPr="00657311">
        <w:rPr>
          <w:rFonts w:ascii="Arial" w:eastAsia="Calibri" w:hAnsi="Arial" w:cs="Arial"/>
          <w:bCs/>
          <w:color w:val="000000" w:themeColor="text1"/>
        </w:rPr>
        <w:t>o según el requisito de ejecución establecido.</w:t>
      </w:r>
    </w:p>
    <w:p w14:paraId="5E5F9A14" w14:textId="77777777" w:rsidR="007F7F48" w:rsidRPr="00657311" w:rsidRDefault="007F7F48" w:rsidP="009B552D">
      <w:pPr>
        <w:jc w:val="both"/>
        <w:rPr>
          <w:rFonts w:ascii="Arial" w:eastAsia="Calibri" w:hAnsi="Arial" w:cs="Arial"/>
          <w:b/>
          <w:color w:val="000000" w:themeColor="text1"/>
        </w:rPr>
      </w:pPr>
    </w:p>
    <w:p w14:paraId="769E7C72" w14:textId="4B274360" w:rsidR="005E3A58" w:rsidRPr="00657311" w:rsidRDefault="006E7350" w:rsidP="009B552D">
      <w:pPr>
        <w:jc w:val="both"/>
        <w:rPr>
          <w:rFonts w:ascii="Arial" w:eastAsia="Calibri" w:hAnsi="Arial" w:cs="Arial"/>
          <w:bCs/>
          <w:color w:val="000000" w:themeColor="text1"/>
        </w:rPr>
      </w:pPr>
      <w:r w:rsidRPr="00657311">
        <w:rPr>
          <w:rFonts w:ascii="Arial" w:eastAsia="Calibri" w:hAnsi="Arial" w:cs="Arial"/>
          <w:bCs/>
          <w:color w:val="000000" w:themeColor="text1"/>
        </w:rPr>
        <w:t>E</w:t>
      </w:r>
      <w:r w:rsidR="005E3A58" w:rsidRPr="00657311">
        <w:rPr>
          <w:rFonts w:ascii="Arial" w:eastAsia="Calibri" w:hAnsi="Arial" w:cs="Arial"/>
          <w:bCs/>
          <w:color w:val="000000" w:themeColor="text1"/>
        </w:rPr>
        <w:t>l</w:t>
      </w:r>
      <w:r w:rsidRPr="00657311">
        <w:rPr>
          <w:rFonts w:ascii="Arial" w:eastAsia="Calibri" w:hAnsi="Arial" w:cs="Arial"/>
          <w:bCs/>
          <w:color w:val="000000" w:themeColor="text1"/>
        </w:rPr>
        <w:t xml:space="preserve"> PROVEEDOR acepta que el</w:t>
      </w:r>
      <w:r w:rsidR="005E3A58" w:rsidRPr="00657311">
        <w:rPr>
          <w:rFonts w:ascii="Arial" w:eastAsia="Calibri" w:hAnsi="Arial" w:cs="Arial"/>
          <w:bCs/>
          <w:color w:val="000000" w:themeColor="text1"/>
        </w:rPr>
        <w:t xml:space="preserve"> valor del bien y/o servicio contratado incluye los costos en los que pueda incurrir el </w:t>
      </w:r>
      <w:r w:rsidRPr="00657311">
        <w:rPr>
          <w:rFonts w:ascii="Arial" w:eastAsia="Calibri" w:hAnsi="Arial" w:cs="Arial"/>
          <w:bCs/>
          <w:color w:val="000000" w:themeColor="text1"/>
        </w:rPr>
        <w:t xml:space="preserve">PROVEEDOR </w:t>
      </w:r>
      <w:r w:rsidR="005E3A58" w:rsidRPr="00657311">
        <w:rPr>
          <w:rFonts w:ascii="Arial" w:eastAsia="Calibri" w:hAnsi="Arial" w:cs="Arial"/>
          <w:bCs/>
          <w:color w:val="000000" w:themeColor="text1"/>
        </w:rPr>
        <w:t xml:space="preserve">por gastos de materiales, instalaciones, personal, transporte, viajes, comunicaciones, equipos y demás variables que resulten necesarias para el cumplimiento del contrato. </w:t>
      </w:r>
    </w:p>
    <w:p w14:paraId="13AED80A" w14:textId="35A2B29A" w:rsidR="00BC0464" w:rsidRPr="00657311" w:rsidRDefault="00BC0464" w:rsidP="009B552D">
      <w:pPr>
        <w:jc w:val="both"/>
        <w:rPr>
          <w:rFonts w:ascii="Arial" w:eastAsia="Calibri" w:hAnsi="Arial" w:cs="Arial"/>
          <w:bCs/>
          <w:color w:val="000000" w:themeColor="text1"/>
        </w:rPr>
      </w:pPr>
    </w:p>
    <w:p w14:paraId="606AE70B" w14:textId="13584E18" w:rsidR="00C02DB5" w:rsidRPr="00657311" w:rsidRDefault="00C02DB5" w:rsidP="009B552D">
      <w:pPr>
        <w:jc w:val="both"/>
        <w:rPr>
          <w:rFonts w:ascii="Arial" w:eastAsia="Calibri" w:hAnsi="Arial" w:cs="Arial"/>
          <w:bCs/>
          <w:color w:val="000000" w:themeColor="text1"/>
        </w:rPr>
      </w:pPr>
      <w:r w:rsidRPr="00657311">
        <w:rPr>
          <w:rFonts w:ascii="Arial" w:eastAsia="Calibri" w:hAnsi="Arial" w:cs="Arial"/>
          <w:bCs/>
          <w:color w:val="000000" w:themeColor="text1"/>
        </w:rPr>
        <w:t xml:space="preserve">Si </w:t>
      </w:r>
      <w:r w:rsidR="001E7ED4" w:rsidRPr="00657311">
        <w:rPr>
          <w:rFonts w:ascii="Arial" w:eastAsia="Calibri" w:hAnsi="Arial" w:cs="Arial"/>
          <w:bCs/>
          <w:color w:val="000000" w:themeColor="text1"/>
        </w:rPr>
        <w:t xml:space="preserve">al terminar el contrato existe saldo </w:t>
      </w:r>
      <w:proofErr w:type="gramStart"/>
      <w:r w:rsidR="001E7ED4" w:rsidRPr="00657311">
        <w:rPr>
          <w:rFonts w:ascii="Arial" w:eastAsia="Calibri" w:hAnsi="Arial" w:cs="Arial"/>
          <w:bCs/>
          <w:color w:val="000000" w:themeColor="text1"/>
        </w:rPr>
        <w:t>del mismo</w:t>
      </w:r>
      <w:proofErr w:type="gramEnd"/>
      <w:r w:rsidR="001E7ED4" w:rsidRPr="00657311">
        <w:rPr>
          <w:rFonts w:ascii="Arial" w:eastAsia="Calibri" w:hAnsi="Arial" w:cs="Arial"/>
          <w:bCs/>
          <w:color w:val="000000" w:themeColor="text1"/>
        </w:rPr>
        <w:t>, este será a favor de Caja Honor siempre que se hayan cancelado los bienes y servicios prestados por el Proveedor.</w:t>
      </w:r>
    </w:p>
    <w:p w14:paraId="61085711" w14:textId="77777777" w:rsidR="00657311" w:rsidRPr="00657311" w:rsidRDefault="00657311" w:rsidP="00FF6192">
      <w:pPr>
        <w:rPr>
          <w:rFonts w:ascii="Arial" w:eastAsia="Calibri" w:hAnsi="Arial" w:cs="Arial"/>
          <w:bCs/>
          <w:color w:val="000000" w:themeColor="text1"/>
        </w:rPr>
      </w:pPr>
    </w:p>
    <w:p w14:paraId="324D08C0" w14:textId="079B7B3E" w:rsidR="009B552D" w:rsidRDefault="00FF6192" w:rsidP="00FF6192">
      <w:pPr>
        <w:rPr>
          <w:rFonts w:ascii="Arial" w:eastAsia="Calibri" w:hAnsi="Arial" w:cs="Arial"/>
          <w:b/>
          <w:color w:val="000000" w:themeColor="text1"/>
        </w:rPr>
      </w:pPr>
      <w:r w:rsidRPr="00657311">
        <w:rPr>
          <w:rFonts w:ascii="Arial" w:eastAsia="Calibri" w:hAnsi="Arial" w:cs="Arial"/>
          <w:b/>
          <w:color w:val="000000" w:themeColor="text1"/>
        </w:rPr>
        <w:t>CLÁUSULA No. 5 DOCUMENTOS PARA PAGO</w:t>
      </w:r>
    </w:p>
    <w:p w14:paraId="72D3BF6E" w14:textId="77777777" w:rsidR="00657311" w:rsidRPr="00657311" w:rsidRDefault="00657311" w:rsidP="00FF6192">
      <w:pPr>
        <w:rPr>
          <w:rFonts w:ascii="Arial" w:eastAsia="Calibri" w:hAnsi="Arial" w:cs="Arial"/>
          <w:b/>
          <w:color w:val="000000" w:themeColor="text1"/>
        </w:rPr>
      </w:pPr>
    </w:p>
    <w:p w14:paraId="1AD3CE49" w14:textId="7956CFA0" w:rsidR="00B91A50" w:rsidRPr="00657311" w:rsidRDefault="00306A15" w:rsidP="009B552D">
      <w:pPr>
        <w:jc w:val="both"/>
        <w:rPr>
          <w:rFonts w:ascii="Arial" w:eastAsia="Calibri" w:hAnsi="Arial" w:cs="Arial"/>
          <w:color w:val="000000" w:themeColor="text1"/>
        </w:rPr>
      </w:pPr>
      <w:r w:rsidRPr="00657311">
        <w:rPr>
          <w:rFonts w:ascii="Arial" w:eastAsia="Calibri" w:hAnsi="Arial" w:cs="Arial"/>
          <w:color w:val="000000" w:themeColor="text1"/>
        </w:rPr>
        <w:t>El</w:t>
      </w:r>
      <w:r w:rsidR="00857E8A" w:rsidRPr="00657311">
        <w:rPr>
          <w:rFonts w:ascii="Arial" w:eastAsia="Calibri" w:hAnsi="Arial" w:cs="Arial"/>
          <w:color w:val="000000" w:themeColor="text1"/>
        </w:rPr>
        <w:t xml:space="preserve"> </w:t>
      </w:r>
      <w:r w:rsidR="006E7350" w:rsidRPr="00657311">
        <w:rPr>
          <w:rFonts w:ascii="Arial" w:eastAsia="Calibri" w:hAnsi="Arial" w:cs="Arial"/>
          <w:bCs/>
          <w:color w:val="000000" w:themeColor="text1"/>
        </w:rPr>
        <w:t xml:space="preserve">PROVEEDOR </w:t>
      </w:r>
      <w:r w:rsidRPr="00657311">
        <w:rPr>
          <w:rFonts w:ascii="Arial" w:eastAsia="Calibri" w:hAnsi="Arial" w:cs="Arial"/>
          <w:color w:val="000000" w:themeColor="text1"/>
        </w:rPr>
        <w:t>debe presentar</w:t>
      </w:r>
      <w:r w:rsidR="006E7350" w:rsidRPr="00657311">
        <w:rPr>
          <w:rFonts w:ascii="Arial" w:eastAsia="Calibri" w:hAnsi="Arial" w:cs="Arial"/>
          <w:color w:val="000000" w:themeColor="text1"/>
        </w:rPr>
        <w:t xml:space="preserve"> </w:t>
      </w:r>
      <w:r w:rsidR="00857E8A" w:rsidRPr="00657311">
        <w:rPr>
          <w:rFonts w:ascii="Arial" w:eastAsia="Calibri" w:hAnsi="Arial" w:cs="Arial"/>
          <w:color w:val="000000" w:themeColor="text1"/>
        </w:rPr>
        <w:t>los siguientes documentos</w:t>
      </w:r>
      <w:r w:rsidRPr="00657311">
        <w:rPr>
          <w:rFonts w:ascii="Arial" w:eastAsia="Calibri" w:hAnsi="Arial" w:cs="Arial"/>
          <w:color w:val="000000" w:themeColor="text1"/>
        </w:rPr>
        <w:t xml:space="preserve"> para el pago, el cual se realizará dentro de los 30 días calendario siguiente</w:t>
      </w:r>
      <w:r w:rsidR="004D195E" w:rsidRPr="00657311">
        <w:rPr>
          <w:rFonts w:ascii="Arial" w:eastAsia="Calibri" w:hAnsi="Arial" w:cs="Arial"/>
          <w:color w:val="000000" w:themeColor="text1"/>
        </w:rPr>
        <w:t>s</w:t>
      </w:r>
      <w:r w:rsidRPr="00657311">
        <w:rPr>
          <w:rFonts w:ascii="Arial" w:eastAsia="Calibri" w:hAnsi="Arial" w:cs="Arial"/>
          <w:color w:val="000000" w:themeColor="text1"/>
        </w:rPr>
        <w:t xml:space="preserve"> a la radicación de la factura y/o documento equivalente: </w:t>
      </w:r>
    </w:p>
    <w:p w14:paraId="122D2DBA" w14:textId="77777777" w:rsidR="00D1593A" w:rsidRPr="00657311" w:rsidRDefault="00D1593A" w:rsidP="00D1593A">
      <w:pPr>
        <w:jc w:val="both"/>
        <w:rPr>
          <w:rFonts w:ascii="Arial" w:eastAsia="Calibri" w:hAnsi="Arial" w:cs="Arial"/>
          <w:bCs/>
          <w:lang w:val="es-ES"/>
        </w:rPr>
      </w:pPr>
    </w:p>
    <w:p w14:paraId="40E71158" w14:textId="65769B35" w:rsidR="00D1593A" w:rsidRPr="00657311" w:rsidRDefault="00D1593A" w:rsidP="0076477A">
      <w:pPr>
        <w:pStyle w:val="Prrafodelista"/>
        <w:numPr>
          <w:ilvl w:val="0"/>
          <w:numId w:val="7"/>
        </w:numPr>
        <w:ind w:left="851" w:hanging="284"/>
        <w:jc w:val="both"/>
        <w:rPr>
          <w:rFonts w:ascii="Arial" w:eastAsia="Calibri" w:hAnsi="Arial" w:cs="Arial"/>
          <w:b/>
          <w:sz w:val="22"/>
          <w:szCs w:val="22"/>
        </w:rPr>
      </w:pPr>
      <w:r w:rsidRPr="00657311">
        <w:rPr>
          <w:rFonts w:ascii="Arial" w:eastAsia="Calibri" w:hAnsi="Arial" w:cs="Arial"/>
          <w:bCs/>
          <w:sz w:val="22"/>
          <w:szCs w:val="22"/>
        </w:rPr>
        <w:t>Factura o documento equivalente.</w:t>
      </w:r>
    </w:p>
    <w:p w14:paraId="7B912738" w14:textId="77777777" w:rsidR="00D1593A" w:rsidRPr="00657311" w:rsidRDefault="00D1593A" w:rsidP="0076477A">
      <w:pPr>
        <w:pStyle w:val="Prrafodelista"/>
        <w:numPr>
          <w:ilvl w:val="0"/>
          <w:numId w:val="7"/>
        </w:numPr>
        <w:ind w:left="851" w:hanging="284"/>
        <w:jc w:val="both"/>
        <w:rPr>
          <w:rFonts w:ascii="Arial" w:eastAsia="Calibri" w:hAnsi="Arial" w:cs="Arial"/>
          <w:b/>
          <w:sz w:val="22"/>
          <w:szCs w:val="22"/>
        </w:rPr>
      </w:pPr>
      <w:r w:rsidRPr="00657311">
        <w:rPr>
          <w:rFonts w:ascii="Arial" w:eastAsia="Calibri" w:hAnsi="Arial" w:cs="Arial"/>
          <w:bCs/>
          <w:sz w:val="22"/>
          <w:szCs w:val="22"/>
        </w:rPr>
        <w:t>Informe de ejecución junto con sus entregables si los hubiere.</w:t>
      </w:r>
    </w:p>
    <w:p w14:paraId="518E2546" w14:textId="7932B0A0" w:rsidR="00A67B01" w:rsidRPr="00657311" w:rsidRDefault="00D1593A" w:rsidP="0076477A">
      <w:pPr>
        <w:pStyle w:val="Prrafodelista"/>
        <w:numPr>
          <w:ilvl w:val="0"/>
          <w:numId w:val="7"/>
        </w:numPr>
        <w:ind w:left="851" w:hanging="284"/>
        <w:jc w:val="both"/>
        <w:rPr>
          <w:rFonts w:ascii="Arial" w:eastAsia="Calibri" w:hAnsi="Arial" w:cs="Arial"/>
          <w:b/>
          <w:sz w:val="22"/>
          <w:szCs w:val="22"/>
        </w:rPr>
      </w:pPr>
      <w:r w:rsidRPr="00657311">
        <w:rPr>
          <w:rFonts w:ascii="Arial" w:eastAsia="Calibri" w:hAnsi="Arial" w:cs="Arial"/>
          <w:bCs/>
          <w:sz w:val="22"/>
          <w:szCs w:val="22"/>
        </w:rPr>
        <w:t>Fotocopia de la planilla  integrada de la liquidación de aportes de seguridad social integral (Salud, pensión, ARL)</w:t>
      </w:r>
      <w:r w:rsidRPr="00657311" w:rsidDel="00082056">
        <w:rPr>
          <w:rFonts w:ascii="Arial" w:eastAsia="Calibri" w:hAnsi="Arial" w:cs="Arial"/>
          <w:bCs/>
          <w:sz w:val="22"/>
          <w:szCs w:val="22"/>
        </w:rPr>
        <w:t xml:space="preserve"> </w:t>
      </w:r>
      <w:r w:rsidRPr="00657311">
        <w:rPr>
          <w:rFonts w:ascii="Arial" w:eastAsia="Calibri" w:hAnsi="Arial" w:cs="Arial"/>
          <w:bCs/>
          <w:sz w:val="22"/>
          <w:szCs w:val="22"/>
        </w:rPr>
        <w:t>y/o según requiera certificación suscrita por el Representante Legal y contador o Revisor Fiscal (en caso de tener obligación) mediante la cual conste que la persona jurídica, se encuentra al día en el pago a la seguridad social integral y aportes parafiscales (Sena, ICBF, Caja de Compensación), de conformidad con las normas vigentes y en los casos que aplique según tipología del contrato</w:t>
      </w:r>
      <w:r w:rsidR="0076477A" w:rsidRPr="00657311">
        <w:rPr>
          <w:rFonts w:ascii="Arial" w:eastAsia="Calibri" w:hAnsi="Arial" w:cs="Arial"/>
          <w:bCs/>
          <w:sz w:val="22"/>
          <w:szCs w:val="22"/>
        </w:rPr>
        <w:t>.</w:t>
      </w:r>
    </w:p>
    <w:p w14:paraId="28AEE875" w14:textId="77777777" w:rsidR="0076477A" w:rsidRPr="00657311" w:rsidRDefault="0076477A" w:rsidP="0076477A">
      <w:pPr>
        <w:pStyle w:val="Prrafodelista"/>
        <w:ind w:left="720"/>
        <w:jc w:val="both"/>
        <w:rPr>
          <w:rFonts w:ascii="Arial" w:eastAsia="Calibri" w:hAnsi="Arial" w:cs="Arial"/>
          <w:b/>
          <w:sz w:val="22"/>
          <w:szCs w:val="22"/>
        </w:rPr>
      </w:pPr>
    </w:p>
    <w:p w14:paraId="5538C5B8" w14:textId="77777777" w:rsidR="00306A15" w:rsidRPr="00657311" w:rsidRDefault="00306A15" w:rsidP="009B552D">
      <w:pPr>
        <w:jc w:val="both"/>
        <w:rPr>
          <w:rFonts w:ascii="Arial" w:eastAsia="Times New Roman" w:hAnsi="Arial" w:cs="Arial"/>
          <w:bCs/>
          <w:lang w:eastAsia="es-ES"/>
        </w:rPr>
      </w:pPr>
      <w:r w:rsidRPr="00657311">
        <w:rPr>
          <w:rFonts w:ascii="Arial" w:eastAsia="Calibri" w:hAnsi="Arial" w:cs="Arial"/>
          <w:b/>
        </w:rPr>
        <w:t>Parágrafo</w:t>
      </w:r>
      <w:r w:rsidR="000B43F8" w:rsidRPr="00657311">
        <w:rPr>
          <w:rFonts w:ascii="Arial" w:eastAsia="Calibri" w:hAnsi="Arial" w:cs="Arial"/>
          <w:b/>
        </w:rPr>
        <w:t xml:space="preserve"> P</w:t>
      </w:r>
      <w:r w:rsidR="004A5FBF" w:rsidRPr="00657311">
        <w:rPr>
          <w:rFonts w:ascii="Arial" w:eastAsia="Calibri" w:hAnsi="Arial" w:cs="Arial"/>
          <w:b/>
        </w:rPr>
        <w:t>rimero</w:t>
      </w:r>
      <w:r w:rsidRPr="00657311">
        <w:rPr>
          <w:rFonts w:ascii="Arial" w:eastAsia="Calibri" w:hAnsi="Arial" w:cs="Arial"/>
          <w:b/>
        </w:rPr>
        <w:t xml:space="preserve">: </w:t>
      </w:r>
      <w:r w:rsidRPr="00657311">
        <w:rPr>
          <w:rFonts w:ascii="Arial" w:eastAsia="Times New Roman" w:hAnsi="Arial" w:cs="Arial"/>
          <w:lang w:val="x-none" w:eastAsia="es-ES"/>
        </w:rPr>
        <w:t xml:space="preserve">Todos los impuestos, cualquiera que fuere su denominación, que se generen con la ejecución del presente contrato, serán de cargo de </w:t>
      </w:r>
      <w:r w:rsidRPr="00657311">
        <w:rPr>
          <w:rFonts w:ascii="Arial" w:eastAsia="Times New Roman" w:hAnsi="Arial" w:cs="Arial"/>
          <w:bCs/>
          <w:lang w:val="x-none" w:eastAsia="es-ES"/>
        </w:rPr>
        <w:t xml:space="preserve">EL </w:t>
      </w:r>
      <w:r w:rsidRPr="00657311">
        <w:rPr>
          <w:rFonts w:ascii="Arial" w:eastAsia="Times New Roman" w:hAnsi="Arial" w:cs="Arial"/>
          <w:bCs/>
          <w:lang w:eastAsia="es-ES"/>
        </w:rPr>
        <w:t>PROVEEDOR</w:t>
      </w:r>
      <w:r w:rsidR="00E63E08" w:rsidRPr="00657311">
        <w:rPr>
          <w:rFonts w:ascii="Arial" w:eastAsia="Times New Roman" w:hAnsi="Arial" w:cs="Arial"/>
          <w:bCs/>
          <w:lang w:eastAsia="es-ES"/>
        </w:rPr>
        <w:t>/CONTRATISTA</w:t>
      </w:r>
    </w:p>
    <w:p w14:paraId="7E061522" w14:textId="77777777" w:rsidR="004A5FBF" w:rsidRPr="00657311" w:rsidRDefault="004A5FBF" w:rsidP="009B552D">
      <w:pPr>
        <w:jc w:val="both"/>
        <w:rPr>
          <w:rFonts w:ascii="Arial" w:eastAsia="Times New Roman" w:hAnsi="Arial" w:cs="Arial"/>
          <w:bCs/>
          <w:lang w:eastAsia="es-ES"/>
        </w:rPr>
      </w:pPr>
    </w:p>
    <w:p w14:paraId="4A65ABC4" w14:textId="774C1E47" w:rsidR="00152FDE" w:rsidRPr="00657311" w:rsidRDefault="000B43F8" w:rsidP="009B552D">
      <w:pPr>
        <w:jc w:val="both"/>
        <w:rPr>
          <w:rFonts w:ascii="Arial" w:hAnsi="Arial" w:cs="Arial"/>
        </w:rPr>
      </w:pPr>
      <w:r w:rsidRPr="00657311">
        <w:rPr>
          <w:rFonts w:ascii="Arial" w:eastAsia="Times New Roman" w:hAnsi="Arial" w:cs="Arial"/>
          <w:b/>
          <w:lang w:eastAsia="es-ES"/>
        </w:rPr>
        <w:t>Parágrafo S</w:t>
      </w:r>
      <w:r w:rsidR="004A5FBF" w:rsidRPr="00657311">
        <w:rPr>
          <w:rFonts w:ascii="Arial" w:eastAsia="Times New Roman" w:hAnsi="Arial" w:cs="Arial"/>
          <w:b/>
          <w:lang w:eastAsia="es-ES"/>
        </w:rPr>
        <w:t xml:space="preserve">egundo: </w:t>
      </w:r>
      <w:r w:rsidR="004A5FBF" w:rsidRPr="00657311">
        <w:rPr>
          <w:rFonts w:ascii="Arial" w:eastAsia="Times New Roman" w:hAnsi="Arial" w:cs="Arial"/>
          <w:lang w:eastAsia="es-ES"/>
        </w:rPr>
        <w:t xml:space="preserve">Si la factura es electrónica debe presentarse en archivo </w:t>
      </w:r>
      <w:r w:rsidR="00C22357" w:rsidRPr="00657311">
        <w:rPr>
          <w:rFonts w:ascii="Arial" w:eastAsia="Times New Roman" w:hAnsi="Arial" w:cs="Arial"/>
          <w:lang w:eastAsia="es-ES"/>
        </w:rPr>
        <w:t>XML</w:t>
      </w:r>
      <w:r w:rsidR="004A5FBF" w:rsidRPr="00657311">
        <w:rPr>
          <w:rFonts w:ascii="Arial" w:eastAsia="Times New Roman" w:hAnsi="Arial" w:cs="Arial"/>
          <w:lang w:eastAsia="es-ES"/>
        </w:rPr>
        <w:t xml:space="preserve"> con representación gráfica de la misma</w:t>
      </w:r>
      <w:r w:rsidR="00152FDE" w:rsidRPr="00657311">
        <w:rPr>
          <w:rFonts w:ascii="Arial" w:eastAsia="Times New Roman" w:hAnsi="Arial" w:cs="Arial"/>
          <w:lang w:eastAsia="es-ES"/>
        </w:rPr>
        <w:t xml:space="preserve"> </w:t>
      </w:r>
      <w:r w:rsidR="00152FDE" w:rsidRPr="00657311">
        <w:rPr>
          <w:rFonts w:ascii="Arial" w:hAnsi="Arial" w:cs="Arial"/>
        </w:rPr>
        <w:t xml:space="preserve">y allegada a al correo: </w:t>
      </w:r>
      <w:hyperlink r:id="rId13" w:history="1">
        <w:r w:rsidR="00152FDE" w:rsidRPr="00657311">
          <w:rPr>
            <w:rStyle w:val="Hipervnculo"/>
            <w:rFonts w:ascii="Arial" w:hAnsi="Arial" w:cs="Arial"/>
            <w:color w:val="7030A0"/>
          </w:rPr>
          <w:t>factura.electronica@cajahonor.gov.co</w:t>
        </w:r>
      </w:hyperlink>
    </w:p>
    <w:p w14:paraId="397B6621" w14:textId="77777777" w:rsidR="00452098" w:rsidRPr="00657311" w:rsidRDefault="00452098" w:rsidP="009B552D">
      <w:pPr>
        <w:jc w:val="both"/>
        <w:rPr>
          <w:rFonts w:ascii="Arial" w:eastAsia="Times New Roman" w:hAnsi="Arial" w:cs="Arial"/>
          <w:b/>
          <w:lang w:eastAsia="es-ES"/>
        </w:rPr>
      </w:pPr>
    </w:p>
    <w:p w14:paraId="4F6A22FA" w14:textId="77777777" w:rsidR="00657311" w:rsidRDefault="00FF6192" w:rsidP="0076477A">
      <w:pPr>
        <w:rPr>
          <w:rFonts w:ascii="Arial" w:eastAsia="Calibri" w:hAnsi="Arial" w:cs="Arial"/>
          <w:b/>
          <w:color w:val="000000" w:themeColor="text1"/>
        </w:rPr>
      </w:pPr>
      <w:r w:rsidRPr="00657311">
        <w:rPr>
          <w:rFonts w:ascii="Arial" w:eastAsia="Calibri" w:hAnsi="Arial" w:cs="Arial"/>
          <w:b/>
          <w:color w:val="000000" w:themeColor="text1"/>
        </w:rPr>
        <w:t>CLÁUSULA No. 6 POLIZAS DEL CONTRATO</w:t>
      </w:r>
    </w:p>
    <w:p w14:paraId="4ADAD895" w14:textId="4063CADC" w:rsidR="00FF6192" w:rsidRPr="00657311" w:rsidRDefault="00FF6192" w:rsidP="0076477A">
      <w:pPr>
        <w:rPr>
          <w:rFonts w:ascii="Arial" w:eastAsia="Calibri" w:hAnsi="Arial" w:cs="Arial"/>
          <w:b/>
          <w:color w:val="000000" w:themeColor="text1"/>
        </w:rPr>
      </w:pPr>
      <w:r w:rsidRPr="00657311">
        <w:rPr>
          <w:rFonts w:ascii="Arial" w:eastAsia="Calibri" w:hAnsi="Arial" w:cs="Arial"/>
          <w:b/>
          <w:color w:val="000000" w:themeColor="text1"/>
        </w:rPr>
        <w:t xml:space="preserve"> </w:t>
      </w:r>
    </w:p>
    <w:p w14:paraId="50F117F0" w14:textId="454AA0D2" w:rsidR="00F955AA" w:rsidRPr="00657311" w:rsidRDefault="00452098" w:rsidP="00342345">
      <w:pPr>
        <w:pStyle w:val="Textocomentario"/>
        <w:jc w:val="both"/>
        <w:rPr>
          <w:rFonts w:cs="Arial"/>
          <w:sz w:val="22"/>
          <w:szCs w:val="22"/>
        </w:rPr>
      </w:pPr>
      <w:r w:rsidRPr="00657311">
        <w:rPr>
          <w:rFonts w:cs="Arial"/>
          <w:sz w:val="22"/>
          <w:szCs w:val="22"/>
        </w:rPr>
        <w:t xml:space="preserve">El </w:t>
      </w:r>
      <w:r w:rsidR="00E63E08" w:rsidRPr="00657311">
        <w:rPr>
          <w:rFonts w:eastAsia="Calibri" w:cs="Arial"/>
          <w:bCs/>
          <w:color w:val="000000" w:themeColor="text1"/>
          <w:sz w:val="22"/>
          <w:szCs w:val="22"/>
        </w:rPr>
        <w:t xml:space="preserve">PROVEEDOR </w:t>
      </w:r>
      <w:r w:rsidR="00F955AA" w:rsidRPr="00657311">
        <w:rPr>
          <w:rFonts w:cs="Arial"/>
          <w:sz w:val="22"/>
          <w:szCs w:val="22"/>
        </w:rPr>
        <w:t>deberá presentar póliza de cumplimiento expedidas por una Compañía de Seguros o Entidad Bancaria legalmente autorizada para ello, </w:t>
      </w:r>
      <w:r w:rsidR="00F955AA" w:rsidRPr="00657311">
        <w:rPr>
          <w:rFonts w:cs="Arial"/>
          <w:sz w:val="22"/>
          <w:szCs w:val="22"/>
          <w:bdr w:val="none" w:sz="0" w:space="0" w:color="auto" w:frame="1"/>
        </w:rPr>
        <w:t>a favor de </w:t>
      </w:r>
      <w:r w:rsidR="00F955AA" w:rsidRPr="00657311">
        <w:rPr>
          <w:rFonts w:cs="Arial"/>
          <w:b/>
          <w:sz w:val="22"/>
          <w:szCs w:val="22"/>
          <w:bdr w:val="none" w:sz="0" w:space="0" w:color="auto" w:frame="1"/>
        </w:rPr>
        <w:t>ENTIDADES PÚBLICAS CON RÉGIMEN PRIVADO DE CONTRATACIÓN</w:t>
      </w:r>
      <w:r w:rsidR="00F955AA" w:rsidRPr="00657311">
        <w:rPr>
          <w:rFonts w:cs="Arial"/>
          <w:sz w:val="22"/>
          <w:szCs w:val="22"/>
        </w:rPr>
        <w:t xml:space="preserve"> con los siguientes amparos:</w:t>
      </w:r>
    </w:p>
    <w:p w14:paraId="655BAE5B" w14:textId="77777777" w:rsidR="00452098" w:rsidRPr="00657311" w:rsidRDefault="00452098" w:rsidP="009B552D">
      <w:pPr>
        <w:jc w:val="both"/>
        <w:rPr>
          <w:rFonts w:ascii="Arial" w:eastAsia="Times New Roman" w:hAnsi="Arial" w:cs="Arial"/>
          <w:lang w:eastAsia="es-ES"/>
        </w:rPr>
      </w:pPr>
    </w:p>
    <w:tbl>
      <w:tblPr>
        <w:tblStyle w:val="Tablaconcuadrcula"/>
        <w:tblW w:w="9776" w:type="dxa"/>
        <w:tblLook w:val="04A0" w:firstRow="1" w:lastRow="0" w:firstColumn="1" w:lastColumn="0" w:noHBand="0" w:noVBand="1"/>
      </w:tblPr>
      <w:tblGrid>
        <w:gridCol w:w="3256"/>
        <w:gridCol w:w="6520"/>
      </w:tblGrid>
      <w:tr w:rsidR="00452098" w:rsidRPr="00657311" w14:paraId="13571CD5" w14:textId="77777777" w:rsidTr="0076477A">
        <w:tc>
          <w:tcPr>
            <w:tcW w:w="3256" w:type="dxa"/>
          </w:tcPr>
          <w:p w14:paraId="7BF50D34" w14:textId="5C2D8491" w:rsidR="00BA5859" w:rsidRPr="00657311" w:rsidRDefault="00452098" w:rsidP="0076477A">
            <w:pPr>
              <w:jc w:val="center"/>
              <w:rPr>
                <w:rFonts w:ascii="Arial" w:hAnsi="Arial" w:cs="Arial"/>
                <w:b/>
                <w:bCs/>
              </w:rPr>
            </w:pPr>
            <w:r w:rsidRPr="00657311">
              <w:rPr>
                <w:rFonts w:ascii="Arial" w:hAnsi="Arial" w:cs="Arial"/>
                <w:b/>
                <w:bCs/>
              </w:rPr>
              <w:t>CUMPLIMIENTO DEL</w:t>
            </w:r>
          </w:p>
          <w:p w14:paraId="03086D52" w14:textId="75E7E247" w:rsidR="00452098" w:rsidRPr="00657311" w:rsidRDefault="00452098" w:rsidP="0076477A">
            <w:pPr>
              <w:jc w:val="center"/>
              <w:rPr>
                <w:rFonts w:ascii="Arial" w:hAnsi="Arial" w:cs="Arial"/>
                <w:lang w:eastAsia="es-ES"/>
              </w:rPr>
            </w:pPr>
            <w:r w:rsidRPr="00657311">
              <w:rPr>
                <w:rFonts w:ascii="Arial" w:hAnsi="Arial" w:cs="Arial"/>
                <w:b/>
                <w:bCs/>
              </w:rPr>
              <w:t>CONTRATO</w:t>
            </w:r>
          </w:p>
        </w:tc>
        <w:tc>
          <w:tcPr>
            <w:tcW w:w="6520" w:type="dxa"/>
          </w:tcPr>
          <w:p w14:paraId="755685C7" w14:textId="73656CCE" w:rsidR="00452098" w:rsidRPr="00657311" w:rsidRDefault="0076477A" w:rsidP="009B552D">
            <w:pPr>
              <w:pStyle w:val="Textoindependiente"/>
              <w:spacing w:after="0"/>
              <w:jc w:val="both"/>
              <w:rPr>
                <w:rFonts w:cs="Arial"/>
                <w:color w:val="0070C0"/>
                <w:sz w:val="20"/>
                <w:szCs w:val="20"/>
              </w:rPr>
            </w:pPr>
            <w:r w:rsidRPr="00657311">
              <w:rPr>
                <w:rFonts w:cs="Arial"/>
                <w:sz w:val="20"/>
                <w:szCs w:val="20"/>
              </w:rPr>
              <w:t xml:space="preserve">Su cuantía será equivalente al 20 % del valor total del contrato y cubrirá el plazo de ejecución </w:t>
            </w:r>
            <w:proofErr w:type="gramStart"/>
            <w:r w:rsidRPr="00657311">
              <w:rPr>
                <w:rFonts w:cs="Arial"/>
                <w:sz w:val="20"/>
                <w:szCs w:val="20"/>
              </w:rPr>
              <w:t>del mismo</w:t>
            </w:r>
            <w:proofErr w:type="gramEnd"/>
            <w:r w:rsidRPr="00657311">
              <w:rPr>
                <w:rFonts w:cs="Arial"/>
                <w:sz w:val="20"/>
                <w:szCs w:val="20"/>
              </w:rPr>
              <w:t xml:space="preserve"> y 06 meses más.</w:t>
            </w:r>
          </w:p>
        </w:tc>
      </w:tr>
      <w:tr w:rsidR="00452098" w:rsidRPr="00657311" w14:paraId="3B060112" w14:textId="77777777" w:rsidTr="0076477A">
        <w:tc>
          <w:tcPr>
            <w:tcW w:w="3256" w:type="dxa"/>
          </w:tcPr>
          <w:p w14:paraId="7E2FB67C" w14:textId="5BE0B946" w:rsidR="00452098" w:rsidRPr="00657311" w:rsidRDefault="001A208C" w:rsidP="0076477A">
            <w:pPr>
              <w:jc w:val="center"/>
              <w:rPr>
                <w:rFonts w:ascii="Arial" w:hAnsi="Arial" w:cs="Arial"/>
                <w:lang w:eastAsia="es-ES"/>
              </w:rPr>
            </w:pPr>
            <w:r w:rsidRPr="00657311">
              <w:rPr>
                <w:rFonts w:ascii="Arial" w:hAnsi="Arial" w:cs="Arial"/>
                <w:b/>
              </w:rPr>
              <w:t>CALIDAD DEL SERVICIO</w:t>
            </w:r>
          </w:p>
        </w:tc>
        <w:tc>
          <w:tcPr>
            <w:tcW w:w="6520" w:type="dxa"/>
          </w:tcPr>
          <w:p w14:paraId="0778A95D" w14:textId="29632426" w:rsidR="00452098" w:rsidRPr="00657311" w:rsidRDefault="0076477A" w:rsidP="009B552D">
            <w:pPr>
              <w:pStyle w:val="Textoindependiente"/>
              <w:spacing w:after="0"/>
              <w:jc w:val="both"/>
              <w:rPr>
                <w:rFonts w:cs="Arial"/>
                <w:color w:val="0070C0"/>
                <w:sz w:val="20"/>
                <w:szCs w:val="20"/>
                <w:lang w:val="es-CO"/>
              </w:rPr>
            </w:pPr>
            <w:r w:rsidRPr="00657311">
              <w:rPr>
                <w:rFonts w:cs="Arial"/>
                <w:sz w:val="20"/>
                <w:szCs w:val="20"/>
              </w:rPr>
              <w:t xml:space="preserve">Su cuantía será equivalente al 20 % del valor total del contrato y cubrirá el plazo de ejecución </w:t>
            </w:r>
            <w:proofErr w:type="gramStart"/>
            <w:r w:rsidRPr="00657311">
              <w:rPr>
                <w:rFonts w:cs="Arial"/>
                <w:sz w:val="20"/>
                <w:szCs w:val="20"/>
              </w:rPr>
              <w:t>del mismo</w:t>
            </w:r>
            <w:proofErr w:type="gramEnd"/>
            <w:r w:rsidRPr="00657311">
              <w:rPr>
                <w:rFonts w:cs="Arial"/>
                <w:sz w:val="20"/>
                <w:szCs w:val="20"/>
              </w:rPr>
              <w:t xml:space="preserve"> y 06 meses más.</w:t>
            </w:r>
          </w:p>
        </w:tc>
      </w:tr>
    </w:tbl>
    <w:p w14:paraId="4F4F3560" w14:textId="77777777" w:rsidR="000901CE" w:rsidRPr="00657311" w:rsidRDefault="000901CE" w:rsidP="009B552D">
      <w:pPr>
        <w:jc w:val="both"/>
        <w:rPr>
          <w:rFonts w:ascii="Arial" w:hAnsi="Arial" w:cs="Arial"/>
          <w:color w:val="0070C0"/>
        </w:rPr>
      </w:pPr>
    </w:p>
    <w:p w14:paraId="2CBF7732" w14:textId="77777777" w:rsidR="0053039D" w:rsidRPr="00657311" w:rsidRDefault="000B43F8" w:rsidP="009B552D">
      <w:pPr>
        <w:jc w:val="both"/>
        <w:rPr>
          <w:rFonts w:ascii="Arial" w:eastAsia="Times New Roman" w:hAnsi="Arial" w:cs="Arial"/>
          <w:lang w:eastAsia="es-ES"/>
        </w:rPr>
      </w:pPr>
      <w:r w:rsidRPr="00657311">
        <w:rPr>
          <w:rFonts w:ascii="Arial" w:eastAsia="Times New Roman" w:hAnsi="Arial" w:cs="Arial"/>
          <w:b/>
          <w:lang w:eastAsia="es-ES"/>
        </w:rPr>
        <w:t>Parágrafo Primero</w:t>
      </w:r>
      <w:r w:rsidR="0053039D" w:rsidRPr="00657311">
        <w:rPr>
          <w:rFonts w:ascii="Arial" w:eastAsia="Times New Roman" w:hAnsi="Arial" w:cs="Arial"/>
          <w:b/>
          <w:lang w:eastAsia="es-ES"/>
        </w:rPr>
        <w:t xml:space="preserve">: </w:t>
      </w:r>
      <w:r w:rsidR="0053039D" w:rsidRPr="00657311">
        <w:rPr>
          <w:rFonts w:ascii="Arial" w:eastAsia="Times New Roman" w:hAnsi="Arial" w:cs="Arial"/>
          <w:lang w:eastAsia="es-ES"/>
        </w:rPr>
        <w:t>L</w:t>
      </w:r>
      <w:r w:rsidR="005C528D" w:rsidRPr="00657311">
        <w:rPr>
          <w:rFonts w:ascii="Arial" w:eastAsia="Times New Roman" w:hAnsi="Arial" w:cs="Arial"/>
          <w:lang w:eastAsia="es-ES"/>
        </w:rPr>
        <w:t xml:space="preserve">a póliza debe tener la nota </w:t>
      </w:r>
      <w:r w:rsidR="0053039D" w:rsidRPr="00657311">
        <w:rPr>
          <w:rFonts w:ascii="Arial" w:eastAsia="Times New Roman" w:hAnsi="Arial" w:cs="Arial"/>
          <w:lang w:eastAsia="es-ES"/>
        </w:rPr>
        <w:t xml:space="preserve">que la aseguradora renuncia al beneficio de excusión. </w:t>
      </w:r>
    </w:p>
    <w:p w14:paraId="484C9267" w14:textId="77777777" w:rsidR="0053039D" w:rsidRPr="00657311" w:rsidRDefault="0053039D" w:rsidP="009B552D">
      <w:pPr>
        <w:jc w:val="both"/>
        <w:rPr>
          <w:rFonts w:ascii="Arial" w:eastAsia="Times New Roman" w:hAnsi="Arial" w:cs="Arial"/>
          <w:lang w:eastAsia="es-ES"/>
        </w:rPr>
      </w:pPr>
    </w:p>
    <w:p w14:paraId="3C996012" w14:textId="18011433" w:rsidR="0053039D" w:rsidRDefault="000B43F8" w:rsidP="009B552D">
      <w:pPr>
        <w:jc w:val="both"/>
        <w:rPr>
          <w:rFonts w:ascii="Arial" w:eastAsia="Times New Roman" w:hAnsi="Arial" w:cs="Arial"/>
          <w:lang w:eastAsia="es-ES"/>
        </w:rPr>
      </w:pPr>
      <w:r w:rsidRPr="00657311">
        <w:rPr>
          <w:rFonts w:ascii="Arial" w:eastAsia="Times New Roman" w:hAnsi="Arial" w:cs="Arial"/>
          <w:b/>
          <w:lang w:eastAsia="es-ES"/>
        </w:rPr>
        <w:t>Parágrafo Segundo</w:t>
      </w:r>
      <w:r w:rsidR="0053039D" w:rsidRPr="00657311">
        <w:rPr>
          <w:rFonts w:ascii="Arial" w:eastAsia="Times New Roman" w:hAnsi="Arial" w:cs="Arial"/>
          <w:b/>
          <w:lang w:eastAsia="es-ES"/>
        </w:rPr>
        <w:t xml:space="preserve">: </w:t>
      </w:r>
      <w:r w:rsidR="0053039D" w:rsidRPr="00657311">
        <w:rPr>
          <w:rFonts w:ascii="Arial" w:eastAsia="Times New Roman" w:hAnsi="Arial" w:cs="Arial"/>
          <w:lang w:eastAsia="es-ES"/>
        </w:rPr>
        <w:t xml:space="preserve">El </w:t>
      </w:r>
      <w:r w:rsidR="00E63E08" w:rsidRPr="00657311">
        <w:rPr>
          <w:rFonts w:ascii="Arial" w:eastAsia="Calibri" w:hAnsi="Arial" w:cs="Arial"/>
          <w:bCs/>
          <w:color w:val="000000" w:themeColor="text1"/>
        </w:rPr>
        <w:t>PROVEEDOR</w:t>
      </w:r>
      <w:r w:rsidR="0076477A" w:rsidRPr="00657311">
        <w:rPr>
          <w:rFonts w:ascii="Arial" w:eastAsia="Calibri" w:hAnsi="Arial" w:cs="Arial"/>
          <w:bCs/>
          <w:color w:val="000000" w:themeColor="text1"/>
        </w:rPr>
        <w:t xml:space="preserve"> s</w:t>
      </w:r>
      <w:r w:rsidR="0053039D" w:rsidRPr="00657311">
        <w:rPr>
          <w:rFonts w:ascii="Arial" w:eastAsia="Times New Roman" w:hAnsi="Arial" w:cs="Arial"/>
          <w:lang w:eastAsia="es-ES"/>
        </w:rPr>
        <w:t xml:space="preserve">e compromete a realizar la ampliación de la </w:t>
      </w:r>
      <w:r w:rsidR="005C528D" w:rsidRPr="00657311">
        <w:rPr>
          <w:rFonts w:ascii="Arial" w:eastAsia="Times New Roman" w:hAnsi="Arial" w:cs="Arial"/>
          <w:lang w:eastAsia="es-ES"/>
        </w:rPr>
        <w:t>póliza</w:t>
      </w:r>
      <w:r w:rsidR="0053039D" w:rsidRPr="00657311">
        <w:rPr>
          <w:rFonts w:ascii="Arial" w:eastAsia="Times New Roman" w:hAnsi="Arial" w:cs="Arial"/>
          <w:lang w:eastAsia="es-ES"/>
        </w:rPr>
        <w:t xml:space="preserve"> en caso de ser necesario.</w:t>
      </w:r>
    </w:p>
    <w:p w14:paraId="7C70A704" w14:textId="77777777" w:rsidR="00657311" w:rsidRPr="00657311" w:rsidRDefault="00657311" w:rsidP="009B552D">
      <w:pPr>
        <w:jc w:val="both"/>
        <w:rPr>
          <w:rFonts w:ascii="Arial" w:eastAsia="Times New Roman" w:hAnsi="Arial" w:cs="Arial"/>
          <w:lang w:eastAsia="es-ES"/>
        </w:rPr>
      </w:pPr>
    </w:p>
    <w:p w14:paraId="7471323F" w14:textId="35CCAE7B" w:rsidR="00C22357" w:rsidRDefault="00342345" w:rsidP="00342345">
      <w:pPr>
        <w:jc w:val="both"/>
        <w:rPr>
          <w:rFonts w:ascii="Arial" w:hAnsi="Arial" w:cs="Arial"/>
          <w:b/>
          <w:bCs/>
          <w:color w:val="000000" w:themeColor="text1"/>
          <w:lang w:eastAsia="es-ES"/>
        </w:rPr>
      </w:pPr>
      <w:r w:rsidRPr="00657311">
        <w:rPr>
          <w:rFonts w:ascii="Arial" w:eastAsia="Calibri" w:hAnsi="Arial" w:cs="Arial"/>
          <w:b/>
          <w:color w:val="000000" w:themeColor="text1"/>
        </w:rPr>
        <w:t>CLÁUSULA No. 7 OBLIGACIONES DE</w:t>
      </w:r>
      <w:r w:rsidRPr="00657311">
        <w:rPr>
          <w:rFonts w:ascii="Arial" w:hAnsi="Arial" w:cs="Arial"/>
          <w:color w:val="000000" w:themeColor="text1"/>
          <w:lang w:eastAsia="es-ES"/>
        </w:rPr>
        <w:t xml:space="preserve"> </w:t>
      </w:r>
      <w:r w:rsidRPr="00657311">
        <w:rPr>
          <w:rFonts w:ascii="Arial" w:hAnsi="Arial" w:cs="Arial"/>
          <w:b/>
          <w:bCs/>
          <w:color w:val="000000" w:themeColor="text1"/>
          <w:lang w:eastAsia="es-ES"/>
        </w:rPr>
        <w:t>LA CAJA</w:t>
      </w:r>
    </w:p>
    <w:p w14:paraId="084E8079" w14:textId="77777777" w:rsidR="00657311" w:rsidRPr="00657311" w:rsidRDefault="00657311" w:rsidP="00342345">
      <w:pPr>
        <w:jc w:val="both"/>
        <w:rPr>
          <w:rFonts w:ascii="Arial" w:hAnsi="Arial" w:cs="Arial"/>
          <w:b/>
          <w:bCs/>
          <w:color w:val="000000" w:themeColor="text1"/>
          <w:lang w:eastAsia="es-ES"/>
        </w:rPr>
      </w:pPr>
    </w:p>
    <w:p w14:paraId="66853F25" w14:textId="03344FA3" w:rsidR="00342345" w:rsidRPr="00657311" w:rsidRDefault="00342345" w:rsidP="0076477A">
      <w:pPr>
        <w:pStyle w:val="Prrafodelista"/>
        <w:numPr>
          <w:ilvl w:val="0"/>
          <w:numId w:val="8"/>
        </w:numPr>
        <w:ind w:left="709" w:hanging="284"/>
        <w:jc w:val="both"/>
        <w:rPr>
          <w:rFonts w:ascii="Arial" w:hAnsi="Arial" w:cs="Arial"/>
          <w:b/>
          <w:sz w:val="22"/>
          <w:szCs w:val="22"/>
        </w:rPr>
      </w:pPr>
      <w:r w:rsidRPr="00657311">
        <w:rPr>
          <w:rFonts w:ascii="Arial" w:hAnsi="Arial" w:cs="Arial"/>
          <w:sz w:val="22"/>
          <w:szCs w:val="22"/>
        </w:rPr>
        <w:t xml:space="preserve">Pagar al </w:t>
      </w:r>
      <w:r w:rsidRPr="00657311">
        <w:rPr>
          <w:rFonts w:ascii="Arial" w:hAnsi="Arial" w:cs="Arial"/>
          <w:bCs/>
          <w:sz w:val="22"/>
          <w:szCs w:val="22"/>
        </w:rPr>
        <w:t>PROVEEDOR</w:t>
      </w:r>
      <w:r w:rsidRPr="00657311">
        <w:rPr>
          <w:rFonts w:ascii="Arial" w:hAnsi="Arial" w:cs="Arial"/>
          <w:sz w:val="22"/>
          <w:szCs w:val="22"/>
        </w:rPr>
        <w:t xml:space="preserve"> las sumas correspondientes al valor del contrato siempre y cuando el </w:t>
      </w:r>
      <w:r w:rsidRPr="00657311">
        <w:rPr>
          <w:rFonts w:ascii="Arial" w:hAnsi="Arial" w:cs="Arial"/>
          <w:bCs/>
          <w:sz w:val="22"/>
          <w:szCs w:val="22"/>
        </w:rPr>
        <w:t>PROVEEDOR</w:t>
      </w:r>
      <w:r w:rsidRPr="00657311">
        <w:rPr>
          <w:rFonts w:ascii="Arial" w:hAnsi="Arial" w:cs="Arial"/>
          <w:sz w:val="22"/>
          <w:szCs w:val="22"/>
        </w:rPr>
        <w:t xml:space="preserve"> cumpla las obligaciones del contrato.</w:t>
      </w:r>
    </w:p>
    <w:p w14:paraId="20D45A57" w14:textId="08DFDF75" w:rsidR="00342345" w:rsidRPr="00657311" w:rsidRDefault="00342345" w:rsidP="0076477A">
      <w:pPr>
        <w:pStyle w:val="Prrafodelista"/>
        <w:numPr>
          <w:ilvl w:val="0"/>
          <w:numId w:val="8"/>
        </w:numPr>
        <w:ind w:left="709" w:hanging="284"/>
        <w:jc w:val="both"/>
        <w:rPr>
          <w:rFonts w:ascii="Arial" w:hAnsi="Arial" w:cs="Arial"/>
          <w:b/>
          <w:sz w:val="22"/>
          <w:szCs w:val="22"/>
        </w:rPr>
      </w:pPr>
      <w:r w:rsidRPr="00657311">
        <w:rPr>
          <w:rFonts w:ascii="Arial" w:hAnsi="Arial" w:cs="Arial"/>
          <w:sz w:val="22"/>
          <w:szCs w:val="22"/>
        </w:rPr>
        <w:t xml:space="preserve">Suministrar al </w:t>
      </w:r>
      <w:r w:rsidRPr="00657311">
        <w:rPr>
          <w:rFonts w:ascii="Arial" w:hAnsi="Arial" w:cs="Arial"/>
          <w:bCs/>
          <w:sz w:val="22"/>
          <w:szCs w:val="22"/>
        </w:rPr>
        <w:t>PROVEEDOR</w:t>
      </w:r>
      <w:r w:rsidRPr="00657311">
        <w:rPr>
          <w:rFonts w:ascii="Arial" w:hAnsi="Arial" w:cs="Arial"/>
          <w:sz w:val="22"/>
          <w:szCs w:val="22"/>
        </w:rPr>
        <w:t xml:space="preserve"> la información requerida</w:t>
      </w:r>
      <w:r w:rsidRPr="00657311">
        <w:rPr>
          <w:rFonts w:ascii="Arial" w:hAnsi="Arial" w:cs="Arial"/>
          <w:bCs/>
          <w:sz w:val="22"/>
          <w:szCs w:val="22"/>
        </w:rPr>
        <w:t xml:space="preserve"> para la ejecución del contrato.</w:t>
      </w:r>
    </w:p>
    <w:p w14:paraId="0D9A84AA" w14:textId="77777777" w:rsidR="00342345" w:rsidRPr="00657311" w:rsidRDefault="00342345" w:rsidP="0076477A">
      <w:pPr>
        <w:pStyle w:val="Prrafodelista"/>
        <w:numPr>
          <w:ilvl w:val="0"/>
          <w:numId w:val="8"/>
        </w:numPr>
        <w:ind w:left="709" w:hanging="284"/>
        <w:jc w:val="both"/>
        <w:rPr>
          <w:rFonts w:ascii="Arial" w:hAnsi="Arial" w:cs="Arial"/>
          <w:b/>
          <w:sz w:val="22"/>
          <w:szCs w:val="22"/>
        </w:rPr>
      </w:pPr>
      <w:r w:rsidRPr="00657311">
        <w:rPr>
          <w:rFonts w:ascii="Arial" w:hAnsi="Arial" w:cs="Arial"/>
          <w:sz w:val="22"/>
          <w:szCs w:val="22"/>
        </w:rPr>
        <w:t>Las demás que se deriven del presente contrato y de las normas legales pertinentes.</w:t>
      </w:r>
    </w:p>
    <w:p w14:paraId="0B15A5C4" w14:textId="77777777" w:rsidR="00342345" w:rsidRPr="00657311" w:rsidRDefault="00342345" w:rsidP="009B552D">
      <w:pPr>
        <w:jc w:val="both"/>
        <w:rPr>
          <w:rFonts w:ascii="Arial" w:eastAsia="Calibri" w:hAnsi="Arial" w:cs="Arial"/>
          <w:b/>
          <w:color w:val="B981A2"/>
        </w:rPr>
      </w:pPr>
    </w:p>
    <w:p w14:paraId="5509AEFB" w14:textId="46A368FD" w:rsidR="00342345" w:rsidRDefault="00342345" w:rsidP="009B552D">
      <w:pPr>
        <w:jc w:val="both"/>
        <w:rPr>
          <w:rFonts w:ascii="Arial" w:eastAsia="Calibri" w:hAnsi="Arial" w:cs="Arial"/>
          <w:b/>
          <w:color w:val="000000" w:themeColor="text1"/>
        </w:rPr>
      </w:pPr>
      <w:r w:rsidRPr="00657311">
        <w:rPr>
          <w:rFonts w:ascii="Arial" w:eastAsia="Calibri" w:hAnsi="Arial" w:cs="Arial"/>
          <w:b/>
          <w:color w:val="000000" w:themeColor="text1"/>
        </w:rPr>
        <w:t>CLÁUSULA No. 8 EVALUACIÓN AL PROVEEDOR</w:t>
      </w:r>
    </w:p>
    <w:p w14:paraId="05FF933F" w14:textId="77777777" w:rsidR="00657311" w:rsidRPr="009F1D9D" w:rsidRDefault="00657311" w:rsidP="009B552D">
      <w:pPr>
        <w:jc w:val="both"/>
        <w:rPr>
          <w:rFonts w:ascii="Arial" w:eastAsia="Calibri" w:hAnsi="Arial" w:cs="Arial"/>
          <w:b/>
        </w:rPr>
      </w:pPr>
    </w:p>
    <w:p w14:paraId="34E53D85" w14:textId="1A81D50E" w:rsidR="00A05208" w:rsidRPr="00657311" w:rsidRDefault="00DE23A9" w:rsidP="009B552D">
      <w:pPr>
        <w:jc w:val="both"/>
        <w:rPr>
          <w:rFonts w:ascii="Arial" w:eastAsia="Times New Roman" w:hAnsi="Arial" w:cs="Arial"/>
          <w:lang w:eastAsia="es-ES"/>
        </w:rPr>
      </w:pPr>
      <w:r w:rsidRPr="009F1D9D">
        <w:rPr>
          <w:rFonts w:ascii="Arial" w:eastAsia="Times New Roman" w:hAnsi="Arial" w:cs="Arial"/>
          <w:lang w:eastAsia="es-ES"/>
        </w:rPr>
        <w:t xml:space="preserve">El </w:t>
      </w:r>
      <w:r w:rsidR="00E63E08" w:rsidRPr="009F1D9D">
        <w:rPr>
          <w:rFonts w:ascii="Arial" w:eastAsia="Calibri" w:hAnsi="Arial" w:cs="Arial"/>
          <w:bCs/>
        </w:rPr>
        <w:t>PROVEEDOR</w:t>
      </w:r>
      <w:r w:rsidR="007B1582" w:rsidRPr="009F1D9D">
        <w:rPr>
          <w:rFonts w:ascii="Arial" w:eastAsia="Times New Roman" w:hAnsi="Arial" w:cs="Arial"/>
          <w:lang w:eastAsia="es-ES"/>
        </w:rPr>
        <w:t xml:space="preserve"> será evaluado </w:t>
      </w:r>
      <w:r w:rsidR="0053039D" w:rsidRPr="009F1D9D">
        <w:rPr>
          <w:rFonts w:ascii="Arial" w:eastAsia="Times New Roman" w:hAnsi="Arial" w:cs="Arial"/>
          <w:lang w:eastAsia="es-ES"/>
        </w:rPr>
        <w:t xml:space="preserve">trimestralmente </w:t>
      </w:r>
      <w:r w:rsidR="007B1582" w:rsidRPr="009F1D9D">
        <w:rPr>
          <w:rFonts w:ascii="Arial" w:eastAsia="Times New Roman" w:hAnsi="Arial" w:cs="Arial"/>
          <w:lang w:eastAsia="es-ES"/>
        </w:rPr>
        <w:t>por el supervisor del contrato</w:t>
      </w:r>
      <w:r w:rsidRPr="009F1D9D">
        <w:rPr>
          <w:rFonts w:ascii="Arial" w:eastAsia="Times New Roman" w:hAnsi="Arial" w:cs="Arial"/>
          <w:lang w:eastAsia="es-ES"/>
        </w:rPr>
        <w:t>, mediante el</w:t>
      </w:r>
      <w:r w:rsidR="001E7ED4" w:rsidRPr="009F1D9D">
        <w:rPr>
          <w:rFonts w:ascii="Arial" w:eastAsia="Times New Roman" w:hAnsi="Arial" w:cs="Arial"/>
          <w:lang w:eastAsia="es-ES"/>
        </w:rPr>
        <w:t xml:space="preserve"> medio</w:t>
      </w:r>
      <w:r w:rsidRPr="009F1D9D">
        <w:rPr>
          <w:rFonts w:ascii="Arial" w:eastAsia="Times New Roman" w:hAnsi="Arial" w:cs="Arial"/>
          <w:lang w:eastAsia="es-ES"/>
        </w:rPr>
        <w:t xml:space="preserve"> establecido para tal fin. En el evento en que e</w:t>
      </w:r>
      <w:r w:rsidR="00452098" w:rsidRPr="009F1D9D">
        <w:rPr>
          <w:rFonts w:ascii="Arial" w:eastAsia="Times New Roman" w:hAnsi="Arial" w:cs="Arial"/>
          <w:lang w:eastAsia="es-ES"/>
        </w:rPr>
        <w:t xml:space="preserve">l </w:t>
      </w:r>
      <w:r w:rsidR="00E63E08" w:rsidRPr="009F1D9D">
        <w:rPr>
          <w:rFonts w:ascii="Arial" w:eastAsia="Calibri" w:hAnsi="Arial" w:cs="Arial"/>
          <w:bCs/>
        </w:rPr>
        <w:t>PROVEEDOR/CONTRATISTA</w:t>
      </w:r>
      <w:r w:rsidR="00452098" w:rsidRPr="009F1D9D">
        <w:rPr>
          <w:rFonts w:ascii="Arial" w:eastAsia="Times New Roman" w:hAnsi="Arial" w:cs="Arial"/>
          <w:lang w:eastAsia="es-ES"/>
        </w:rPr>
        <w:t xml:space="preserve"> sea </w:t>
      </w:r>
      <w:r w:rsidR="00E63E08" w:rsidRPr="009F1D9D">
        <w:rPr>
          <w:rFonts w:ascii="Arial" w:eastAsia="Times New Roman" w:hAnsi="Arial" w:cs="Arial"/>
          <w:lang w:eastAsia="es-ES"/>
        </w:rPr>
        <w:t>evaluado</w:t>
      </w:r>
      <w:r w:rsidR="00452098" w:rsidRPr="009F1D9D">
        <w:rPr>
          <w:rFonts w:ascii="Arial" w:eastAsia="Times New Roman" w:hAnsi="Arial" w:cs="Arial"/>
          <w:lang w:eastAsia="es-ES"/>
        </w:rPr>
        <w:t xml:space="preserve"> con </w:t>
      </w:r>
      <w:r w:rsidRPr="009F1D9D">
        <w:rPr>
          <w:rFonts w:ascii="Arial" w:eastAsia="Times New Roman" w:hAnsi="Arial" w:cs="Arial"/>
          <w:lang w:eastAsia="es-ES"/>
        </w:rPr>
        <w:t xml:space="preserve">un puntaje inferior al </w:t>
      </w:r>
      <w:r w:rsidR="00452098" w:rsidRPr="009F1D9D">
        <w:rPr>
          <w:rFonts w:ascii="Arial" w:eastAsia="Times New Roman" w:hAnsi="Arial" w:cs="Arial"/>
          <w:lang w:eastAsia="es-ES"/>
        </w:rPr>
        <w:t xml:space="preserve">establecido </w:t>
      </w:r>
      <w:r w:rsidR="00452098" w:rsidRPr="00657311">
        <w:rPr>
          <w:rFonts w:ascii="Arial" w:eastAsia="Times New Roman" w:hAnsi="Arial" w:cs="Arial"/>
          <w:lang w:eastAsia="es-ES"/>
        </w:rPr>
        <w:t xml:space="preserve">por </w:t>
      </w:r>
      <w:r w:rsidR="005000EA" w:rsidRPr="00657311">
        <w:rPr>
          <w:rFonts w:ascii="Arial" w:hAnsi="Arial" w:cs="Arial"/>
          <w:lang w:eastAsia="es-ES"/>
        </w:rPr>
        <w:t>LA CAJA</w:t>
      </w:r>
      <w:r w:rsidR="00452098" w:rsidRPr="00657311">
        <w:rPr>
          <w:rFonts w:ascii="Arial" w:eastAsia="Times New Roman" w:hAnsi="Arial" w:cs="Arial"/>
          <w:lang w:eastAsia="es-ES"/>
        </w:rPr>
        <w:t xml:space="preserve">, se le </w:t>
      </w:r>
      <w:r w:rsidR="00E63E08" w:rsidRPr="00657311">
        <w:rPr>
          <w:rFonts w:ascii="Arial" w:eastAsia="Times New Roman" w:hAnsi="Arial" w:cs="Arial"/>
          <w:lang w:eastAsia="es-ES"/>
        </w:rPr>
        <w:t xml:space="preserve">informará </w:t>
      </w:r>
      <w:r w:rsidR="00452098" w:rsidRPr="00657311">
        <w:rPr>
          <w:rFonts w:ascii="Arial" w:eastAsia="Times New Roman" w:hAnsi="Arial" w:cs="Arial"/>
          <w:lang w:eastAsia="es-ES"/>
        </w:rPr>
        <w:t>para</w:t>
      </w:r>
      <w:r w:rsidR="00E63E08" w:rsidRPr="00657311">
        <w:rPr>
          <w:rFonts w:ascii="Arial" w:eastAsia="Times New Roman" w:hAnsi="Arial" w:cs="Arial"/>
          <w:lang w:eastAsia="es-ES"/>
        </w:rPr>
        <w:t xml:space="preserve"> que adelante las mejoras o correctivos a los que haya a lugar</w:t>
      </w:r>
      <w:r w:rsidR="00452098" w:rsidRPr="00657311">
        <w:rPr>
          <w:rFonts w:ascii="Arial" w:eastAsia="Times New Roman" w:hAnsi="Arial" w:cs="Arial"/>
          <w:lang w:eastAsia="es-ES"/>
        </w:rPr>
        <w:t xml:space="preserve">. </w:t>
      </w:r>
    </w:p>
    <w:p w14:paraId="5975F247" w14:textId="77777777" w:rsidR="00E63E08" w:rsidRPr="00657311" w:rsidRDefault="00E63E08" w:rsidP="009B552D">
      <w:pPr>
        <w:jc w:val="both"/>
        <w:rPr>
          <w:rFonts w:ascii="Arial" w:eastAsia="Times New Roman" w:hAnsi="Arial" w:cs="Arial"/>
          <w:lang w:eastAsia="es-ES"/>
        </w:rPr>
      </w:pPr>
    </w:p>
    <w:p w14:paraId="1CDC7B44" w14:textId="0C26DBCB" w:rsidR="00066E18" w:rsidRPr="00657311" w:rsidRDefault="00152FDE" w:rsidP="009B552D">
      <w:pPr>
        <w:jc w:val="both"/>
        <w:rPr>
          <w:rFonts w:ascii="Arial" w:hAnsi="Arial" w:cs="Arial"/>
          <w:lang w:eastAsia="es-ES"/>
        </w:rPr>
      </w:pPr>
      <w:r w:rsidRPr="00657311">
        <w:rPr>
          <w:rFonts w:ascii="Arial" w:eastAsia="Times New Roman" w:hAnsi="Arial" w:cs="Arial"/>
          <w:lang w:eastAsia="es-ES"/>
        </w:rPr>
        <w:t xml:space="preserve">La CAJA </w:t>
      </w:r>
      <w:r w:rsidR="00A05208" w:rsidRPr="00657311">
        <w:rPr>
          <w:rFonts w:ascii="Arial" w:eastAsia="Times New Roman" w:hAnsi="Arial" w:cs="Arial"/>
          <w:lang w:eastAsia="es-ES"/>
        </w:rPr>
        <w:t>se reserva el derecho de revisar los procesos, soportes y archivos relacionados con el cumplimiento del contrato, cuando lo considere conveniente y someterlos a una verificación por audi</w:t>
      </w:r>
      <w:r w:rsidR="0053039D" w:rsidRPr="00657311">
        <w:rPr>
          <w:rFonts w:ascii="Arial" w:eastAsia="Times New Roman" w:hAnsi="Arial" w:cs="Arial"/>
          <w:lang w:eastAsia="es-ES"/>
        </w:rPr>
        <w:t xml:space="preserve">tores designados por </w:t>
      </w:r>
      <w:r w:rsidR="005000EA" w:rsidRPr="00657311">
        <w:rPr>
          <w:rFonts w:ascii="Arial" w:hAnsi="Arial" w:cs="Arial"/>
          <w:lang w:eastAsia="es-ES"/>
        </w:rPr>
        <w:t>LA CAJA.</w:t>
      </w:r>
    </w:p>
    <w:p w14:paraId="1BD382A3" w14:textId="38C0897D" w:rsidR="00026A7D" w:rsidRDefault="00342345" w:rsidP="009B552D">
      <w:pPr>
        <w:jc w:val="both"/>
        <w:rPr>
          <w:rFonts w:ascii="Arial" w:eastAsia="Calibri" w:hAnsi="Arial" w:cs="Arial"/>
          <w:b/>
          <w:color w:val="000000" w:themeColor="text1"/>
        </w:rPr>
      </w:pPr>
      <w:r w:rsidRPr="00657311">
        <w:rPr>
          <w:rFonts w:ascii="Arial" w:eastAsia="Calibri" w:hAnsi="Arial" w:cs="Arial"/>
          <w:b/>
          <w:color w:val="000000" w:themeColor="text1"/>
        </w:rPr>
        <w:lastRenderedPageBreak/>
        <w:t>CLÁUSULA No. 9 TERMINACIÓN ANTICIPADA DE MUTUO ACUERDO</w:t>
      </w:r>
    </w:p>
    <w:p w14:paraId="4D6763B1" w14:textId="77777777" w:rsidR="00657311" w:rsidRPr="00657311" w:rsidRDefault="00657311" w:rsidP="009B552D">
      <w:pPr>
        <w:jc w:val="both"/>
        <w:rPr>
          <w:rFonts w:ascii="Arial" w:eastAsia="Times New Roman" w:hAnsi="Arial" w:cs="Arial"/>
          <w:color w:val="000000" w:themeColor="text1"/>
          <w:lang w:eastAsia="es-ES"/>
        </w:rPr>
      </w:pPr>
    </w:p>
    <w:p w14:paraId="1C47578C" w14:textId="759244F8" w:rsidR="00026A7D" w:rsidRPr="00657311" w:rsidRDefault="00026A7D" w:rsidP="009B552D">
      <w:pPr>
        <w:jc w:val="both"/>
        <w:rPr>
          <w:rFonts w:ascii="Arial" w:eastAsia="Times New Roman" w:hAnsi="Arial" w:cs="Arial"/>
          <w:color w:val="0070C0"/>
          <w:lang w:eastAsia="es-ES"/>
        </w:rPr>
      </w:pPr>
      <w:r w:rsidRPr="00657311">
        <w:rPr>
          <w:rFonts w:ascii="Arial" w:eastAsia="Times New Roman" w:hAnsi="Arial" w:cs="Arial"/>
          <w:lang w:eastAsia="es-ES"/>
        </w:rPr>
        <w:t xml:space="preserve">Las PARTES darán por terminado el presente contrato de manera anticipada en los siguientes eventos: </w:t>
      </w:r>
    </w:p>
    <w:p w14:paraId="076CE245" w14:textId="77777777" w:rsidR="0076477A" w:rsidRPr="00657311" w:rsidRDefault="0076477A" w:rsidP="009B552D">
      <w:pPr>
        <w:jc w:val="both"/>
        <w:rPr>
          <w:rFonts w:ascii="Arial" w:hAnsi="Arial" w:cs="Arial"/>
          <w:color w:val="0070C0"/>
        </w:rPr>
      </w:pPr>
    </w:p>
    <w:p w14:paraId="6C96D63B" w14:textId="77777777" w:rsidR="00342345" w:rsidRPr="00657311" w:rsidRDefault="00342345" w:rsidP="00D95D7E">
      <w:pPr>
        <w:pStyle w:val="Prrafodelista"/>
        <w:numPr>
          <w:ilvl w:val="0"/>
          <w:numId w:val="9"/>
        </w:numPr>
        <w:jc w:val="both"/>
        <w:rPr>
          <w:rFonts w:ascii="Arial" w:hAnsi="Arial" w:cs="Arial"/>
          <w:sz w:val="22"/>
          <w:szCs w:val="22"/>
        </w:rPr>
      </w:pPr>
      <w:r w:rsidRPr="00657311">
        <w:rPr>
          <w:rFonts w:ascii="Arial" w:hAnsi="Arial" w:cs="Arial"/>
          <w:sz w:val="22"/>
          <w:szCs w:val="22"/>
        </w:rPr>
        <w:t>Por imposibilidad de cumplimiento del objeto contractual que no permita la ejecución o continuación del contrato.</w:t>
      </w:r>
    </w:p>
    <w:p w14:paraId="71A579FC" w14:textId="77777777" w:rsidR="00342345" w:rsidRPr="00657311" w:rsidRDefault="00342345" w:rsidP="00D95D7E">
      <w:pPr>
        <w:pStyle w:val="Prrafodelista"/>
        <w:numPr>
          <w:ilvl w:val="0"/>
          <w:numId w:val="9"/>
        </w:numPr>
        <w:jc w:val="both"/>
        <w:rPr>
          <w:rFonts w:ascii="Arial" w:hAnsi="Arial" w:cs="Arial"/>
          <w:sz w:val="22"/>
          <w:szCs w:val="22"/>
        </w:rPr>
      </w:pPr>
      <w:r w:rsidRPr="00657311">
        <w:rPr>
          <w:rFonts w:ascii="Arial" w:hAnsi="Arial" w:cs="Arial"/>
          <w:sz w:val="22"/>
          <w:szCs w:val="22"/>
        </w:rPr>
        <w:t xml:space="preserve">Por haberse ejecutado el contrato. </w:t>
      </w:r>
    </w:p>
    <w:p w14:paraId="7445AFC1" w14:textId="77777777" w:rsidR="00342345" w:rsidRPr="00657311" w:rsidRDefault="00342345" w:rsidP="00D95D7E">
      <w:pPr>
        <w:pStyle w:val="Prrafodelista"/>
        <w:numPr>
          <w:ilvl w:val="0"/>
          <w:numId w:val="9"/>
        </w:numPr>
        <w:jc w:val="both"/>
        <w:rPr>
          <w:rFonts w:ascii="Arial" w:hAnsi="Arial" w:cs="Arial"/>
          <w:sz w:val="22"/>
          <w:szCs w:val="22"/>
        </w:rPr>
      </w:pPr>
      <w:r w:rsidRPr="00657311">
        <w:rPr>
          <w:rFonts w:ascii="Arial" w:hAnsi="Arial" w:cs="Arial"/>
          <w:sz w:val="22"/>
          <w:szCs w:val="22"/>
        </w:rPr>
        <w:t>Por agotamiento de los recursos disponibles del contrato, o la necesidad del bien o servicio desaparezca, caso en el cual el PROVEEDOR/CONTRATISTA mantendrá indemne al CONTRATANTE de cualquier reclamación por dicha circunstancia.</w:t>
      </w:r>
    </w:p>
    <w:p w14:paraId="30747F04" w14:textId="77777777" w:rsidR="00342345" w:rsidRPr="00657311" w:rsidRDefault="00342345" w:rsidP="00D95D7E">
      <w:pPr>
        <w:pStyle w:val="Prrafodelista"/>
        <w:numPr>
          <w:ilvl w:val="0"/>
          <w:numId w:val="9"/>
        </w:numPr>
        <w:jc w:val="both"/>
        <w:rPr>
          <w:rFonts w:ascii="Arial" w:hAnsi="Arial" w:cs="Arial"/>
          <w:sz w:val="22"/>
          <w:szCs w:val="22"/>
        </w:rPr>
      </w:pPr>
      <w:r w:rsidRPr="00657311">
        <w:rPr>
          <w:rFonts w:ascii="Arial" w:hAnsi="Arial" w:cs="Arial"/>
          <w:sz w:val="22"/>
          <w:szCs w:val="22"/>
        </w:rPr>
        <w:t>Cuando no se configuren los requisitos de ejecución del contrato.</w:t>
      </w:r>
    </w:p>
    <w:p w14:paraId="003998B2" w14:textId="6FB1C3FA" w:rsidR="00342345" w:rsidRPr="00657311" w:rsidRDefault="00342345" w:rsidP="00D95D7E">
      <w:pPr>
        <w:pStyle w:val="Prrafodelista"/>
        <w:numPr>
          <w:ilvl w:val="0"/>
          <w:numId w:val="9"/>
        </w:numPr>
        <w:jc w:val="both"/>
        <w:rPr>
          <w:rFonts w:ascii="Arial" w:hAnsi="Arial" w:cs="Arial"/>
          <w:sz w:val="22"/>
          <w:szCs w:val="22"/>
        </w:rPr>
      </w:pPr>
      <w:r w:rsidRPr="00657311">
        <w:rPr>
          <w:rFonts w:ascii="Arial" w:hAnsi="Arial" w:cs="Arial"/>
          <w:sz w:val="22"/>
          <w:szCs w:val="22"/>
        </w:rPr>
        <w:t>Cuando el PROVEEDOR o sus asociados, socios, miembros, accionistas y directivos se encuentren en listas de control o en procesos administrativos o judiciales de lavado de activos y financiación del terrorismo o delitos fuente de estos.</w:t>
      </w:r>
    </w:p>
    <w:p w14:paraId="3CA388C8" w14:textId="77777777" w:rsidR="00342345" w:rsidRPr="00657311" w:rsidRDefault="00342345" w:rsidP="00D95D7E">
      <w:pPr>
        <w:pStyle w:val="Prrafodelista"/>
        <w:numPr>
          <w:ilvl w:val="0"/>
          <w:numId w:val="9"/>
        </w:numPr>
        <w:jc w:val="both"/>
        <w:rPr>
          <w:rFonts w:ascii="Arial" w:hAnsi="Arial" w:cs="Arial"/>
          <w:sz w:val="22"/>
          <w:szCs w:val="22"/>
        </w:rPr>
      </w:pPr>
      <w:r w:rsidRPr="00657311">
        <w:rPr>
          <w:rFonts w:ascii="Arial" w:hAnsi="Arial" w:cs="Arial"/>
          <w:sz w:val="22"/>
          <w:szCs w:val="22"/>
        </w:rPr>
        <w:t>Disolución del PROVEEDOR.</w:t>
      </w:r>
    </w:p>
    <w:p w14:paraId="68C32943" w14:textId="77777777" w:rsidR="00342345" w:rsidRPr="00657311" w:rsidRDefault="00342345" w:rsidP="00D95D7E">
      <w:pPr>
        <w:pStyle w:val="Prrafodelista"/>
        <w:numPr>
          <w:ilvl w:val="0"/>
          <w:numId w:val="9"/>
        </w:numPr>
        <w:jc w:val="both"/>
        <w:rPr>
          <w:rFonts w:ascii="Arial" w:hAnsi="Arial" w:cs="Arial"/>
          <w:sz w:val="22"/>
          <w:szCs w:val="22"/>
        </w:rPr>
      </w:pPr>
      <w:r w:rsidRPr="00657311">
        <w:rPr>
          <w:rFonts w:ascii="Arial" w:hAnsi="Arial" w:cs="Arial"/>
          <w:sz w:val="22"/>
          <w:szCs w:val="22"/>
        </w:rPr>
        <w:t>Por el mutuo acuerdo de las PARTES.</w:t>
      </w:r>
    </w:p>
    <w:p w14:paraId="69473DAA" w14:textId="2212D7F1" w:rsidR="00342345" w:rsidRPr="00657311" w:rsidRDefault="00342345" w:rsidP="00D95D7E">
      <w:pPr>
        <w:pStyle w:val="Prrafodelista"/>
        <w:numPr>
          <w:ilvl w:val="0"/>
          <w:numId w:val="9"/>
        </w:numPr>
        <w:jc w:val="both"/>
        <w:rPr>
          <w:rFonts w:ascii="Arial" w:hAnsi="Arial" w:cs="Arial"/>
          <w:sz w:val="22"/>
          <w:szCs w:val="22"/>
        </w:rPr>
      </w:pPr>
      <w:r w:rsidRPr="00657311">
        <w:rPr>
          <w:rFonts w:ascii="Arial" w:hAnsi="Arial" w:cs="Arial"/>
          <w:sz w:val="22"/>
          <w:szCs w:val="22"/>
        </w:rPr>
        <w:t>Por muerte o incapacidad parcial o permanente del CONTRATISTA</w:t>
      </w:r>
    </w:p>
    <w:p w14:paraId="6D240AFC" w14:textId="77777777" w:rsidR="00026A7D" w:rsidRPr="00657311" w:rsidRDefault="00026A7D" w:rsidP="009B552D">
      <w:pPr>
        <w:jc w:val="both"/>
        <w:rPr>
          <w:rFonts w:ascii="Arial" w:eastAsia="Times New Roman" w:hAnsi="Arial" w:cs="Arial"/>
          <w:lang w:eastAsia="es-ES"/>
        </w:rPr>
      </w:pPr>
    </w:p>
    <w:p w14:paraId="1AC651AC" w14:textId="5A3BA9F8" w:rsidR="00026A7D" w:rsidRPr="00657311" w:rsidRDefault="000B43F8" w:rsidP="009B552D">
      <w:pPr>
        <w:jc w:val="both"/>
        <w:rPr>
          <w:rFonts w:ascii="Arial" w:eastAsia="Times New Roman" w:hAnsi="Arial" w:cs="Arial"/>
          <w:lang w:eastAsia="es-ES"/>
        </w:rPr>
      </w:pPr>
      <w:r w:rsidRPr="00657311">
        <w:rPr>
          <w:rFonts w:ascii="Arial" w:eastAsia="Times New Roman" w:hAnsi="Arial" w:cs="Arial"/>
          <w:b/>
          <w:lang w:eastAsia="es-ES"/>
        </w:rPr>
        <w:t>Parágrafo Primero</w:t>
      </w:r>
      <w:r w:rsidR="00026A7D" w:rsidRPr="00657311">
        <w:rPr>
          <w:rFonts w:ascii="Arial" w:eastAsia="Times New Roman" w:hAnsi="Arial" w:cs="Arial"/>
          <w:b/>
          <w:lang w:eastAsia="es-ES"/>
        </w:rPr>
        <w:t>:</w:t>
      </w:r>
      <w:r w:rsidR="00026A7D" w:rsidRPr="00657311">
        <w:rPr>
          <w:rFonts w:ascii="Arial" w:eastAsia="Times New Roman" w:hAnsi="Arial" w:cs="Arial"/>
          <w:lang w:eastAsia="es-ES"/>
        </w:rPr>
        <w:t xml:space="preserve"> La terminación</w:t>
      </w:r>
      <w:r w:rsidR="007B5C91" w:rsidRPr="00657311">
        <w:rPr>
          <w:rFonts w:ascii="Arial" w:eastAsia="Times New Roman" w:hAnsi="Arial" w:cs="Arial"/>
          <w:lang w:eastAsia="es-ES"/>
        </w:rPr>
        <w:t xml:space="preserve"> anticipada</w:t>
      </w:r>
      <w:r w:rsidR="00026A7D" w:rsidRPr="00657311">
        <w:rPr>
          <w:rFonts w:ascii="Arial" w:eastAsia="Times New Roman" w:hAnsi="Arial" w:cs="Arial"/>
          <w:lang w:eastAsia="es-ES"/>
        </w:rPr>
        <w:t xml:space="preserve"> de mutuo acuerdo se hará mediante Acta suscrita entre las PARTES previa solicitud motivada y c</w:t>
      </w:r>
      <w:r w:rsidR="007702E7" w:rsidRPr="00657311">
        <w:rPr>
          <w:rFonts w:ascii="Arial" w:eastAsia="Times New Roman" w:hAnsi="Arial" w:cs="Arial"/>
          <w:lang w:eastAsia="es-ES"/>
        </w:rPr>
        <w:t>onsecuentemente se suscribirá el acta de</w:t>
      </w:r>
      <w:r w:rsidR="00026A7D" w:rsidRPr="00657311">
        <w:rPr>
          <w:rFonts w:ascii="Arial" w:eastAsia="Times New Roman" w:hAnsi="Arial" w:cs="Arial"/>
          <w:lang w:eastAsia="es-ES"/>
        </w:rPr>
        <w:t xml:space="preserve"> liquidación del contrato si hay lugar a ello.</w:t>
      </w:r>
    </w:p>
    <w:p w14:paraId="3DF482EF" w14:textId="77777777" w:rsidR="00342345" w:rsidRPr="00657311" w:rsidRDefault="00342345" w:rsidP="009B552D">
      <w:pPr>
        <w:jc w:val="both"/>
        <w:rPr>
          <w:rFonts w:ascii="Arial" w:eastAsia="Times New Roman" w:hAnsi="Arial" w:cs="Arial"/>
          <w:b/>
          <w:bCs/>
          <w:lang w:eastAsia="es-ES"/>
        </w:rPr>
      </w:pPr>
    </w:p>
    <w:p w14:paraId="0FEDA85B" w14:textId="12684AA1" w:rsidR="00342345" w:rsidRDefault="00342345" w:rsidP="009B552D">
      <w:pPr>
        <w:jc w:val="both"/>
        <w:rPr>
          <w:rFonts w:ascii="Arial" w:eastAsia="Times New Roman" w:hAnsi="Arial" w:cs="Arial"/>
          <w:b/>
          <w:bCs/>
          <w:color w:val="000000" w:themeColor="text1"/>
          <w:lang w:eastAsia="es-ES"/>
        </w:rPr>
      </w:pPr>
      <w:r w:rsidRPr="00657311">
        <w:rPr>
          <w:rFonts w:ascii="Arial" w:eastAsia="Times New Roman" w:hAnsi="Arial" w:cs="Arial"/>
          <w:b/>
          <w:bCs/>
          <w:color w:val="000000" w:themeColor="text1"/>
          <w:lang w:eastAsia="es-ES"/>
        </w:rPr>
        <w:t>CLÁUSULA No. 10 CAUSALES DE INCUMPLIMIENTO</w:t>
      </w:r>
    </w:p>
    <w:p w14:paraId="4603C759" w14:textId="77777777" w:rsidR="00657311" w:rsidRPr="00657311" w:rsidRDefault="00657311" w:rsidP="009B552D">
      <w:pPr>
        <w:jc w:val="both"/>
        <w:rPr>
          <w:rFonts w:ascii="Arial" w:eastAsia="Times New Roman" w:hAnsi="Arial" w:cs="Arial"/>
          <w:b/>
          <w:bCs/>
          <w:color w:val="000000" w:themeColor="text1"/>
          <w:lang w:eastAsia="es-ES"/>
        </w:rPr>
      </w:pPr>
    </w:p>
    <w:p w14:paraId="20FF6A0C" w14:textId="77777777" w:rsidR="00342345" w:rsidRPr="00657311" w:rsidRDefault="00342345" w:rsidP="00D95D7E">
      <w:pPr>
        <w:pStyle w:val="Prrafodelista"/>
        <w:numPr>
          <w:ilvl w:val="0"/>
          <w:numId w:val="10"/>
        </w:numPr>
        <w:jc w:val="both"/>
        <w:rPr>
          <w:rFonts w:ascii="Arial" w:hAnsi="Arial" w:cs="Arial"/>
          <w:sz w:val="22"/>
          <w:szCs w:val="22"/>
        </w:rPr>
      </w:pPr>
      <w:r w:rsidRPr="00657311">
        <w:rPr>
          <w:rFonts w:ascii="Arial" w:hAnsi="Arial" w:cs="Arial"/>
          <w:sz w:val="22"/>
          <w:szCs w:val="22"/>
        </w:rPr>
        <w:t>Cuando vencido el plazo del contrato no en entregue el bien y/o servicio.</w:t>
      </w:r>
    </w:p>
    <w:p w14:paraId="7A2879C2" w14:textId="7C95D6A2" w:rsidR="00DE0494" w:rsidRPr="00657311" w:rsidRDefault="00342345" w:rsidP="00D95D7E">
      <w:pPr>
        <w:pStyle w:val="Prrafodelista"/>
        <w:numPr>
          <w:ilvl w:val="0"/>
          <w:numId w:val="10"/>
        </w:numPr>
        <w:jc w:val="both"/>
        <w:rPr>
          <w:rFonts w:ascii="Arial" w:hAnsi="Arial" w:cs="Arial"/>
          <w:sz w:val="22"/>
          <w:szCs w:val="22"/>
        </w:rPr>
      </w:pPr>
      <w:r w:rsidRPr="00657311">
        <w:rPr>
          <w:rFonts w:ascii="Arial" w:hAnsi="Arial" w:cs="Arial"/>
          <w:sz w:val="22"/>
          <w:szCs w:val="22"/>
        </w:rPr>
        <w:t>Cuando no se ejecute el contrato en los términos establecidos en el mismo.</w:t>
      </w:r>
    </w:p>
    <w:p w14:paraId="062617D6" w14:textId="77777777" w:rsidR="00F23347" w:rsidRPr="00657311" w:rsidRDefault="00F23347" w:rsidP="00342345">
      <w:pPr>
        <w:jc w:val="both"/>
        <w:rPr>
          <w:rFonts w:ascii="Arial" w:eastAsia="Calibri" w:hAnsi="Arial" w:cs="Arial"/>
          <w:b/>
          <w:color w:val="D9619D"/>
        </w:rPr>
      </w:pPr>
    </w:p>
    <w:p w14:paraId="52A1E9DF" w14:textId="1A037867" w:rsidR="00342345" w:rsidRDefault="00342345" w:rsidP="00342345">
      <w:pPr>
        <w:jc w:val="both"/>
        <w:rPr>
          <w:rFonts w:ascii="Arial" w:eastAsia="Calibri" w:hAnsi="Arial" w:cs="Arial"/>
          <w:b/>
          <w:color w:val="000000" w:themeColor="text1"/>
        </w:rPr>
      </w:pPr>
      <w:r w:rsidRPr="00657311">
        <w:rPr>
          <w:rFonts w:ascii="Arial" w:eastAsia="Calibri" w:hAnsi="Arial" w:cs="Arial"/>
          <w:b/>
          <w:color w:val="000000" w:themeColor="text1"/>
        </w:rPr>
        <w:t>CLÁUSULA No. 11 DECLARACIONES</w:t>
      </w:r>
    </w:p>
    <w:p w14:paraId="122EBD72" w14:textId="77777777" w:rsidR="00657311" w:rsidRPr="00657311" w:rsidRDefault="00657311" w:rsidP="00342345">
      <w:pPr>
        <w:jc w:val="both"/>
        <w:rPr>
          <w:rFonts w:ascii="Arial" w:eastAsia="Calibri" w:hAnsi="Arial" w:cs="Arial"/>
          <w:b/>
          <w:color w:val="000000" w:themeColor="text1"/>
        </w:rPr>
      </w:pPr>
    </w:p>
    <w:p w14:paraId="1A336221" w14:textId="5ABC0B39" w:rsidR="00342345" w:rsidRPr="00657311" w:rsidRDefault="00342345" w:rsidP="00342345">
      <w:pPr>
        <w:jc w:val="both"/>
        <w:rPr>
          <w:rFonts w:ascii="Arial" w:hAnsi="Arial" w:cs="Arial"/>
          <w:b/>
          <w:bCs/>
          <w:color w:val="000000" w:themeColor="text1"/>
        </w:rPr>
      </w:pPr>
      <w:r w:rsidRPr="00657311">
        <w:rPr>
          <w:rFonts w:ascii="Arial" w:hAnsi="Arial" w:cs="Arial"/>
          <w:b/>
          <w:bCs/>
          <w:color w:val="000000" w:themeColor="text1"/>
        </w:rPr>
        <w:t>Inhabilidades e incompatibilidades</w:t>
      </w:r>
    </w:p>
    <w:p w14:paraId="3C9103F0" w14:textId="593551BE" w:rsidR="00F23347" w:rsidRPr="00657311" w:rsidRDefault="00762D1E" w:rsidP="009B552D">
      <w:pPr>
        <w:jc w:val="both"/>
        <w:rPr>
          <w:rFonts w:ascii="Arial" w:eastAsia="Times New Roman" w:hAnsi="Arial" w:cs="Arial"/>
          <w:bCs/>
          <w:color w:val="000000" w:themeColor="text1"/>
          <w:lang w:eastAsia="es-ES"/>
        </w:rPr>
      </w:pPr>
      <w:r w:rsidRPr="00657311">
        <w:rPr>
          <w:rFonts w:ascii="Arial" w:eastAsia="Times New Roman" w:hAnsi="Arial" w:cs="Arial"/>
          <w:bCs/>
          <w:color w:val="000000" w:themeColor="text1"/>
          <w:lang w:eastAsia="es-ES"/>
        </w:rPr>
        <w:t xml:space="preserve">El PROVEEDOR/CONTRATISTA DECLARA de manera expresa, y con la suscripción de este contrato bajo juramento, que no se halla incurso en ninguna de las inhabilidades, incompatibilidades, </w:t>
      </w:r>
      <w:r w:rsidR="0074344D" w:rsidRPr="00657311">
        <w:rPr>
          <w:rFonts w:ascii="Arial" w:eastAsia="Times New Roman" w:hAnsi="Arial" w:cs="Arial"/>
          <w:bCs/>
          <w:color w:val="000000" w:themeColor="text1"/>
          <w:lang w:eastAsia="es-ES"/>
        </w:rPr>
        <w:t xml:space="preserve">ni reportado en el Boletín de responsabilidad que expide la Contraloría, ni posee antecedentes disciplinarios y </w:t>
      </w:r>
      <w:r w:rsidRPr="00657311">
        <w:rPr>
          <w:rFonts w:ascii="Arial" w:eastAsia="Times New Roman" w:hAnsi="Arial" w:cs="Arial"/>
          <w:bCs/>
          <w:color w:val="000000" w:themeColor="text1"/>
          <w:lang w:eastAsia="es-ES"/>
        </w:rPr>
        <w:t>demás prohibiciones para contratar</w:t>
      </w:r>
      <w:r w:rsidR="0074344D" w:rsidRPr="00657311">
        <w:rPr>
          <w:rFonts w:ascii="Arial" w:eastAsia="Times New Roman" w:hAnsi="Arial" w:cs="Arial"/>
          <w:bCs/>
          <w:color w:val="000000" w:themeColor="text1"/>
          <w:lang w:eastAsia="es-ES"/>
        </w:rPr>
        <w:t>,</w:t>
      </w:r>
      <w:r w:rsidRPr="00657311">
        <w:rPr>
          <w:rFonts w:ascii="Arial" w:eastAsia="Times New Roman" w:hAnsi="Arial" w:cs="Arial"/>
          <w:bCs/>
          <w:color w:val="000000" w:themeColor="text1"/>
          <w:lang w:eastAsia="es-ES"/>
        </w:rPr>
        <w:t xml:space="preserve"> previstas en la Constitución política y la ley, </w:t>
      </w:r>
      <w:r w:rsidR="0074344D" w:rsidRPr="00657311">
        <w:rPr>
          <w:rFonts w:ascii="Arial" w:eastAsia="Times New Roman" w:hAnsi="Arial" w:cs="Arial"/>
          <w:bCs/>
          <w:color w:val="000000" w:themeColor="text1"/>
          <w:lang w:eastAsia="es-ES"/>
        </w:rPr>
        <w:t>contrario</w:t>
      </w:r>
      <w:r w:rsidRPr="00657311">
        <w:rPr>
          <w:rFonts w:ascii="Arial" w:eastAsia="Times New Roman" w:hAnsi="Arial" w:cs="Arial"/>
          <w:bCs/>
          <w:color w:val="000000" w:themeColor="text1"/>
          <w:lang w:eastAsia="es-ES"/>
        </w:rPr>
        <w:t xml:space="preserve"> sensu será responsable ante LA CAJA y ante terceros por los perjuicios que llegare a ocasionar dicha inhabilidad e incompatibilidad.</w:t>
      </w:r>
    </w:p>
    <w:p w14:paraId="6808FF97" w14:textId="77777777" w:rsidR="0074344D" w:rsidRPr="00657311" w:rsidRDefault="0074344D" w:rsidP="009B552D">
      <w:pPr>
        <w:jc w:val="both"/>
        <w:rPr>
          <w:rFonts w:ascii="Arial" w:eastAsia="Times New Roman" w:hAnsi="Arial" w:cs="Arial"/>
          <w:bCs/>
          <w:lang w:eastAsia="es-ES"/>
        </w:rPr>
      </w:pPr>
    </w:p>
    <w:p w14:paraId="5F537A8C" w14:textId="62E7F5BA" w:rsidR="00F23347" w:rsidRPr="00657311" w:rsidRDefault="00F23347" w:rsidP="009B552D">
      <w:pPr>
        <w:jc w:val="both"/>
        <w:rPr>
          <w:rFonts w:ascii="Arial" w:eastAsia="Times New Roman" w:hAnsi="Arial" w:cs="Arial"/>
          <w:b/>
          <w:lang w:eastAsia="es-ES"/>
        </w:rPr>
      </w:pPr>
      <w:r w:rsidRPr="00657311">
        <w:rPr>
          <w:rFonts w:ascii="Arial" w:eastAsia="Times New Roman" w:hAnsi="Arial" w:cs="Arial"/>
          <w:b/>
          <w:lang w:eastAsia="es-ES"/>
        </w:rPr>
        <w:t>Cumplimiento de obligaciones parafiscales y de seguridad social integral</w:t>
      </w:r>
    </w:p>
    <w:p w14:paraId="6456353F" w14:textId="3E884848" w:rsidR="00F23347" w:rsidRPr="00657311" w:rsidRDefault="00F23347" w:rsidP="009B552D">
      <w:pPr>
        <w:jc w:val="both"/>
        <w:rPr>
          <w:rFonts w:ascii="Arial" w:eastAsia="Times New Roman" w:hAnsi="Arial" w:cs="Arial"/>
          <w:bCs/>
          <w:lang w:eastAsia="es-ES"/>
        </w:rPr>
      </w:pPr>
      <w:r w:rsidRPr="00657311">
        <w:rPr>
          <w:rFonts w:ascii="Arial" w:eastAsia="Times New Roman" w:hAnsi="Arial" w:cs="Arial"/>
          <w:bCs/>
          <w:lang w:eastAsia="es-ES"/>
        </w:rPr>
        <w:t>El PROVEEDOR/CONTRATISTA DECLARA, que, por la naturaleza del presente contrato, acepta y conoce: a) Que no habrá lugar a vinculación laboral alguna con LA CAJA b) Que renuncia a cualquier reclamación administrativa, prejudicial o judicial sobre el particular. c) Que a efectos del cumplimiento de lo ordenado por la Ley es de su entera responsabilidad el pago de los aportes fiscales, parafiscales, seguridad social integral, ARL, propios y del personal que laborare a su cargo. d) Que es de su conocimiento todas las normas vigentes y aplicables relacionadas con la seguridad social y temas afines.</w:t>
      </w:r>
    </w:p>
    <w:p w14:paraId="0D49B991" w14:textId="6060A71F" w:rsidR="00F23347" w:rsidRPr="00657311" w:rsidRDefault="00F23347" w:rsidP="009B552D">
      <w:pPr>
        <w:jc w:val="both"/>
        <w:rPr>
          <w:rFonts w:ascii="Arial" w:eastAsia="Times New Roman" w:hAnsi="Arial" w:cs="Arial"/>
          <w:bCs/>
          <w:lang w:eastAsia="es-ES"/>
        </w:rPr>
      </w:pPr>
    </w:p>
    <w:p w14:paraId="76F839FC" w14:textId="0FC7DC2C" w:rsidR="00F23347" w:rsidRPr="00657311" w:rsidRDefault="00F23347" w:rsidP="009B552D">
      <w:pPr>
        <w:jc w:val="both"/>
        <w:rPr>
          <w:rFonts w:ascii="Arial" w:eastAsia="Times New Roman" w:hAnsi="Arial" w:cs="Arial"/>
          <w:b/>
          <w:lang w:eastAsia="es-ES"/>
        </w:rPr>
      </w:pPr>
      <w:r w:rsidRPr="00657311">
        <w:rPr>
          <w:rFonts w:ascii="Arial" w:eastAsia="Times New Roman" w:hAnsi="Arial" w:cs="Arial"/>
          <w:b/>
          <w:lang w:eastAsia="es-ES"/>
        </w:rPr>
        <w:t>Exclusión laboral</w:t>
      </w:r>
    </w:p>
    <w:p w14:paraId="7BF96D86" w14:textId="241675D0" w:rsidR="00F23347" w:rsidRPr="00657311" w:rsidRDefault="00F23347" w:rsidP="009B552D">
      <w:pPr>
        <w:jc w:val="both"/>
        <w:rPr>
          <w:rFonts w:ascii="Arial" w:eastAsia="Times New Roman" w:hAnsi="Arial" w:cs="Arial"/>
          <w:bCs/>
          <w:lang w:eastAsia="es-ES"/>
        </w:rPr>
      </w:pPr>
      <w:r w:rsidRPr="00657311">
        <w:rPr>
          <w:rFonts w:ascii="Arial" w:eastAsia="Times New Roman" w:hAnsi="Arial" w:cs="Arial"/>
          <w:bCs/>
          <w:lang w:eastAsia="es-ES"/>
        </w:rPr>
        <w:t>El PROVEEDOR/CONTRATISTA DECLARA que la ejecución del contrato la realizará por su propia cuenta, por lo que las relaciones laborales que adquiera con el personal que emplee en la ejecución del contrato y las obligaciones surgidas de estas no comprometen de ningún modo a LA CAJA</w:t>
      </w:r>
    </w:p>
    <w:p w14:paraId="3F0DE346" w14:textId="77777777" w:rsidR="0076477A" w:rsidRPr="00657311" w:rsidRDefault="0076477A" w:rsidP="009B552D">
      <w:pPr>
        <w:jc w:val="both"/>
        <w:rPr>
          <w:rFonts w:ascii="Arial" w:eastAsia="Times New Roman" w:hAnsi="Arial" w:cs="Arial"/>
          <w:b/>
          <w:lang w:eastAsia="es-ES"/>
        </w:rPr>
      </w:pPr>
    </w:p>
    <w:p w14:paraId="593F4FEC" w14:textId="57C5BDD7" w:rsidR="00F23347" w:rsidRPr="00657311" w:rsidRDefault="00F23347" w:rsidP="009B552D">
      <w:pPr>
        <w:jc w:val="both"/>
        <w:rPr>
          <w:rFonts w:ascii="Arial" w:eastAsia="Times New Roman" w:hAnsi="Arial" w:cs="Arial"/>
          <w:b/>
          <w:lang w:eastAsia="es-ES"/>
        </w:rPr>
      </w:pPr>
      <w:r w:rsidRPr="00657311">
        <w:rPr>
          <w:rFonts w:ascii="Arial" w:eastAsia="Times New Roman" w:hAnsi="Arial" w:cs="Arial"/>
          <w:b/>
          <w:lang w:eastAsia="es-ES"/>
        </w:rPr>
        <w:t>Derechos de autor</w:t>
      </w:r>
    </w:p>
    <w:p w14:paraId="5810D458" w14:textId="03CFF415" w:rsidR="00F23347" w:rsidRPr="00657311" w:rsidRDefault="00F23347" w:rsidP="009B552D">
      <w:pPr>
        <w:jc w:val="both"/>
        <w:rPr>
          <w:rFonts w:ascii="Arial" w:eastAsia="Times New Roman" w:hAnsi="Arial" w:cs="Arial"/>
          <w:bCs/>
          <w:lang w:eastAsia="es-ES"/>
        </w:rPr>
      </w:pPr>
      <w:r w:rsidRPr="00657311">
        <w:rPr>
          <w:rFonts w:ascii="Arial" w:eastAsia="Times New Roman" w:hAnsi="Arial" w:cs="Arial"/>
          <w:bCs/>
          <w:lang w:eastAsia="es-ES"/>
        </w:rPr>
        <w:t>EL PROVEEDOR/CONTRATISTA DECLARA que dará cumplimiento a la normatividad vigente sobre propiedad intelectual y derechos de autor. Cualquier derecho patrimonial o de autor sobre las creaciones intelectuales y/u obras artísticas que se entreguen o desarrollen en virtud del presente contrato serán de LA CAJA</w:t>
      </w:r>
    </w:p>
    <w:p w14:paraId="5BD36D12" w14:textId="590C2228" w:rsidR="00F23347" w:rsidRPr="00657311" w:rsidRDefault="00F23347" w:rsidP="009B552D">
      <w:pPr>
        <w:jc w:val="both"/>
        <w:rPr>
          <w:rFonts w:ascii="Arial" w:eastAsia="Times New Roman" w:hAnsi="Arial" w:cs="Arial"/>
          <w:bCs/>
          <w:lang w:eastAsia="es-ES"/>
        </w:rPr>
      </w:pPr>
    </w:p>
    <w:p w14:paraId="41873179" w14:textId="2BA44E13" w:rsidR="00F23347" w:rsidRPr="00657311" w:rsidRDefault="00F23347" w:rsidP="009B552D">
      <w:pPr>
        <w:jc w:val="both"/>
        <w:rPr>
          <w:rFonts w:ascii="Arial" w:eastAsia="Times New Roman" w:hAnsi="Arial" w:cs="Arial"/>
          <w:b/>
          <w:lang w:eastAsia="es-ES"/>
        </w:rPr>
      </w:pPr>
      <w:r w:rsidRPr="00657311">
        <w:rPr>
          <w:rFonts w:ascii="Arial" w:eastAsia="Times New Roman" w:hAnsi="Arial" w:cs="Arial"/>
          <w:b/>
          <w:lang w:eastAsia="es-ES"/>
        </w:rPr>
        <w:t>Protección de datos personales</w:t>
      </w:r>
    </w:p>
    <w:p w14:paraId="5953F08A" w14:textId="19E334D6" w:rsidR="00F23347" w:rsidRPr="00657311" w:rsidRDefault="00F23347" w:rsidP="009B552D">
      <w:pPr>
        <w:jc w:val="both"/>
        <w:rPr>
          <w:rFonts w:ascii="Arial" w:eastAsia="Times New Roman" w:hAnsi="Arial" w:cs="Arial"/>
          <w:bCs/>
          <w:color w:val="7030A0"/>
          <w:lang w:eastAsia="es-ES"/>
        </w:rPr>
      </w:pPr>
      <w:r w:rsidRPr="00657311">
        <w:rPr>
          <w:rFonts w:ascii="Arial" w:eastAsia="Times New Roman" w:hAnsi="Arial" w:cs="Arial"/>
          <w:bCs/>
          <w:lang w:eastAsia="es-ES"/>
        </w:rPr>
        <w:t xml:space="preserve">Las PARTES DECLARAN que los datos que se compartan en virtud del presente contrato serán conservados y administrados, de conformidad con los parámetros establecidos en la Ley 1266 de 2008 y sus modificaciones, la Ley 1273 de 2009, Ley 1581 de 2012, lo reglamentado en el Decreto 1377 de 2013 y lo contemplado en el Manual de Políticas y procedimientos en materia de protección de datos personales que se encuentra publicado en </w:t>
      </w:r>
      <w:hyperlink r:id="rId14" w:history="1">
        <w:r w:rsidRPr="00657311">
          <w:rPr>
            <w:rStyle w:val="Hipervnculo"/>
            <w:rFonts w:ascii="Arial" w:eastAsia="Times New Roman" w:hAnsi="Arial" w:cs="Arial"/>
            <w:bCs/>
            <w:color w:val="7030A0"/>
            <w:lang w:eastAsia="es-ES"/>
          </w:rPr>
          <w:t>www.cajahonor.gov.co</w:t>
        </w:r>
      </w:hyperlink>
    </w:p>
    <w:p w14:paraId="5C4A27A5" w14:textId="77777777" w:rsidR="00657311" w:rsidRPr="00657311" w:rsidRDefault="00657311" w:rsidP="009B552D">
      <w:pPr>
        <w:jc w:val="both"/>
        <w:rPr>
          <w:rFonts w:ascii="Arial" w:eastAsia="Times New Roman" w:hAnsi="Arial" w:cs="Arial"/>
          <w:bCs/>
          <w:lang w:eastAsia="es-ES"/>
        </w:rPr>
      </w:pPr>
    </w:p>
    <w:p w14:paraId="677578D1" w14:textId="551BAD3A" w:rsidR="00F23347" w:rsidRPr="00657311" w:rsidRDefault="00F23347" w:rsidP="009B552D">
      <w:pPr>
        <w:jc w:val="both"/>
        <w:rPr>
          <w:rFonts w:ascii="Arial" w:eastAsia="Times New Roman" w:hAnsi="Arial" w:cs="Arial"/>
          <w:b/>
          <w:lang w:eastAsia="es-ES"/>
        </w:rPr>
      </w:pPr>
      <w:r w:rsidRPr="00657311">
        <w:rPr>
          <w:rFonts w:ascii="Arial" w:eastAsia="Times New Roman" w:hAnsi="Arial" w:cs="Arial"/>
          <w:b/>
          <w:lang w:eastAsia="es-ES"/>
        </w:rPr>
        <w:t>Indemnidad</w:t>
      </w:r>
    </w:p>
    <w:p w14:paraId="21D1718C" w14:textId="75EEE9D2" w:rsidR="00F23347" w:rsidRPr="00657311" w:rsidRDefault="00F23347" w:rsidP="009B552D">
      <w:pPr>
        <w:jc w:val="both"/>
        <w:rPr>
          <w:rFonts w:ascii="Arial" w:eastAsia="Times New Roman" w:hAnsi="Arial" w:cs="Arial"/>
          <w:bCs/>
          <w:lang w:eastAsia="es-ES"/>
        </w:rPr>
      </w:pPr>
      <w:r w:rsidRPr="00657311">
        <w:rPr>
          <w:rFonts w:ascii="Arial" w:eastAsia="Times New Roman" w:hAnsi="Arial" w:cs="Arial"/>
          <w:bCs/>
          <w:lang w:eastAsia="es-ES"/>
        </w:rPr>
        <w:t>El PROVEEDOR/CONTRATISTA, DECLARA y se obliga en forma expresa a exonerar plenamente a LA CAJA, de toda responsabilidad civil contractual y extracontractual, que deba asumir o que resulte a su cargo como consecuencia de cualquier acción, omisión o la no obtención de los permisos, licencias o autorizaciones exigidas para el desarrollo del contrato celebrado, cuando no obtengan la garantía única de cumplimiento exigida. El PROVEEDOR/CONTRATISTA, se obliga a mantener indemne a LA CAJA, respecto de cualquier acción o demanda interpuesta por un tercero en su contra, cuando estas tengan su causa u origen, en actos, omisiones contratos o convenciones derivados de la relación contractual celebrada con la Entidad o con las instituciones Fiduciarias designadas para representarla o administrar sus recursos.</w:t>
      </w:r>
    </w:p>
    <w:p w14:paraId="207BE4E2" w14:textId="77777777" w:rsidR="00C22357" w:rsidRPr="00657311" w:rsidRDefault="00C22357" w:rsidP="009B552D">
      <w:pPr>
        <w:jc w:val="both"/>
        <w:rPr>
          <w:rFonts w:ascii="Arial" w:eastAsia="Times New Roman" w:hAnsi="Arial" w:cs="Arial"/>
          <w:b/>
          <w:lang w:eastAsia="es-ES"/>
        </w:rPr>
      </w:pPr>
    </w:p>
    <w:p w14:paraId="361391E2" w14:textId="058EF4A9" w:rsidR="00F23347" w:rsidRPr="00657311" w:rsidRDefault="00F23347" w:rsidP="009B552D">
      <w:pPr>
        <w:jc w:val="both"/>
        <w:rPr>
          <w:rFonts w:ascii="Arial" w:eastAsia="Times New Roman" w:hAnsi="Arial" w:cs="Arial"/>
          <w:b/>
          <w:lang w:eastAsia="es-ES"/>
        </w:rPr>
      </w:pPr>
      <w:r w:rsidRPr="00657311">
        <w:rPr>
          <w:rFonts w:ascii="Arial" w:eastAsia="Times New Roman" w:hAnsi="Arial" w:cs="Arial"/>
          <w:b/>
          <w:lang w:eastAsia="es-ES"/>
        </w:rPr>
        <w:t>Administración del Riesgo de Lavado de Activos y Financiación del Terrorismo</w:t>
      </w:r>
    </w:p>
    <w:p w14:paraId="122D14F7" w14:textId="77777777" w:rsidR="00F23347" w:rsidRPr="00657311" w:rsidRDefault="00F23347" w:rsidP="00F23347">
      <w:pPr>
        <w:jc w:val="both"/>
        <w:rPr>
          <w:rFonts w:ascii="Arial" w:eastAsia="Times New Roman" w:hAnsi="Arial" w:cs="Arial"/>
          <w:bCs/>
          <w:lang w:eastAsia="es-ES"/>
        </w:rPr>
      </w:pPr>
      <w:r w:rsidRPr="00657311">
        <w:rPr>
          <w:rFonts w:ascii="Arial" w:eastAsia="Times New Roman" w:hAnsi="Arial" w:cs="Arial"/>
          <w:bCs/>
          <w:lang w:eastAsia="es-ES"/>
        </w:rPr>
        <w:t>EL PROVEEDOR/CONTRATISTA  DECLARA bajo la gravedad del juramento que los recursos, fondos, dineros, activos o bienes relacionados en el presente contrato son de procedencia licita y no están vinculados con el lavado de activos ni con ninguno de sus delitos fuente y que el destino de los recursos, fondos, dineros, activos o bienes producto del presente contrato no van a ser destinados para la financiación del terrorismo o cualquier otra conducta delictiva, de acuerdo con las normas penales vigentes en Colombia; de la misma forma, declara bajo la gravedad de juramento que no incurre en sus actividades en ninguna actividad ilícita de las contempladas en el Código Penal Colombiano o en cualquier otra norma que lo modifique o adicione.</w:t>
      </w:r>
    </w:p>
    <w:p w14:paraId="668A0505" w14:textId="77777777" w:rsidR="00F23347" w:rsidRPr="00657311" w:rsidRDefault="00F23347" w:rsidP="00F23347">
      <w:pPr>
        <w:jc w:val="both"/>
        <w:rPr>
          <w:rFonts w:ascii="Arial" w:eastAsia="Times New Roman" w:hAnsi="Arial" w:cs="Arial"/>
          <w:bCs/>
          <w:lang w:eastAsia="es-ES"/>
        </w:rPr>
      </w:pPr>
    </w:p>
    <w:p w14:paraId="57EF80FC" w14:textId="77777777" w:rsidR="00F23347" w:rsidRPr="00657311" w:rsidRDefault="00F23347" w:rsidP="00F23347">
      <w:pPr>
        <w:jc w:val="both"/>
        <w:rPr>
          <w:rFonts w:ascii="Arial" w:eastAsia="Times New Roman" w:hAnsi="Arial" w:cs="Arial"/>
          <w:bCs/>
          <w:lang w:eastAsia="es-ES"/>
        </w:rPr>
      </w:pPr>
      <w:r w:rsidRPr="00657311">
        <w:rPr>
          <w:rFonts w:ascii="Arial" w:eastAsia="Times New Roman" w:hAnsi="Arial" w:cs="Arial"/>
          <w:bCs/>
          <w:lang w:eastAsia="es-ES"/>
        </w:rPr>
        <w:t>Caja Honor tomará las acciones contractuales correspondientes en los siguientes eventos:</w:t>
      </w:r>
    </w:p>
    <w:p w14:paraId="1A341A2B" w14:textId="77777777" w:rsidR="00F23347" w:rsidRPr="00657311" w:rsidRDefault="00F23347" w:rsidP="00F23347">
      <w:pPr>
        <w:jc w:val="both"/>
        <w:rPr>
          <w:rFonts w:ascii="Arial" w:eastAsia="Times New Roman" w:hAnsi="Arial" w:cs="Arial"/>
          <w:bCs/>
          <w:lang w:eastAsia="es-ES"/>
        </w:rPr>
      </w:pPr>
    </w:p>
    <w:p w14:paraId="5BDC9632" w14:textId="77777777" w:rsidR="00F23347" w:rsidRPr="00657311" w:rsidRDefault="00F23347" w:rsidP="00F23347">
      <w:pPr>
        <w:jc w:val="both"/>
        <w:rPr>
          <w:rFonts w:ascii="Arial" w:eastAsia="Times New Roman" w:hAnsi="Arial" w:cs="Arial"/>
          <w:bCs/>
          <w:lang w:eastAsia="es-ES"/>
        </w:rPr>
      </w:pPr>
      <w:r w:rsidRPr="00657311">
        <w:rPr>
          <w:rFonts w:ascii="Arial" w:eastAsia="Times New Roman" w:hAnsi="Arial" w:cs="Arial"/>
          <w:bCs/>
          <w:lang w:eastAsia="es-ES"/>
        </w:rPr>
        <w:t>En caso que EL PROVEEDOR/CONTRATISTA  llegare a ser: (i) incluido en listas para el control de lavado de activos y financiación del terrorismo administradas por cualquier autoridad nacional o extranjera, tales como las listas de la Oficina de Control de Activos en el Exterior – OFAC emitidas por el Departamento del Tesoro de los Estados Unidos de Norte América, la lista de sanciones del Consejo de Seguridad de la Organización de las Naciones Unidas, así como cualquier otra lista pública relacionada con el tema del lavado de activos y financiación del terrorismo definida por LA CAJA. En ese sentido,  EL PROVEEDOR/ CONTRATISTA autoriza irrevocablemente a LA CAJA para que consulte tal información en dichas listas y/o listas similares, o (</w:t>
      </w:r>
      <w:proofErr w:type="spellStart"/>
      <w:r w:rsidRPr="00657311">
        <w:rPr>
          <w:rFonts w:ascii="Arial" w:eastAsia="Times New Roman" w:hAnsi="Arial" w:cs="Arial"/>
          <w:bCs/>
          <w:lang w:eastAsia="es-ES"/>
        </w:rPr>
        <w:t>ii</w:t>
      </w:r>
      <w:proofErr w:type="spellEnd"/>
      <w:r w:rsidRPr="00657311">
        <w:rPr>
          <w:rFonts w:ascii="Arial" w:eastAsia="Times New Roman" w:hAnsi="Arial" w:cs="Arial"/>
          <w:bCs/>
          <w:lang w:eastAsia="es-ES"/>
        </w:rPr>
        <w:t>) condenado por parte de las autoridades competentes en cualquier tipo de proceso judicial relacionado con la comisión de los anteriores delitos, de sus delitos fuente y de actos relacionados con fraude, soborno, corrupción, entendiendo estas conductas dentro del marco de las normas penales vigentes, o (</w:t>
      </w:r>
      <w:proofErr w:type="spellStart"/>
      <w:r w:rsidRPr="00657311">
        <w:rPr>
          <w:rFonts w:ascii="Arial" w:eastAsia="Times New Roman" w:hAnsi="Arial" w:cs="Arial"/>
          <w:bCs/>
          <w:lang w:eastAsia="es-ES"/>
        </w:rPr>
        <w:t>iii</w:t>
      </w:r>
      <w:proofErr w:type="spellEnd"/>
      <w:r w:rsidRPr="00657311">
        <w:rPr>
          <w:rFonts w:ascii="Arial" w:eastAsia="Times New Roman" w:hAnsi="Arial" w:cs="Arial"/>
          <w:bCs/>
          <w:lang w:eastAsia="es-ES"/>
        </w:rPr>
        <w:t>) cuando EL PROVEEDOR/CONTRATISTA  remita información suya incompleta y/o inexacta, sobre sus actividades, origen o destinos de fondos y/u operaciones de cualquier índole, o (</w:t>
      </w:r>
      <w:proofErr w:type="spellStart"/>
      <w:r w:rsidRPr="00657311">
        <w:rPr>
          <w:rFonts w:ascii="Arial" w:eastAsia="Times New Roman" w:hAnsi="Arial" w:cs="Arial"/>
          <w:bCs/>
          <w:lang w:eastAsia="es-ES"/>
        </w:rPr>
        <w:t>iv</w:t>
      </w:r>
      <w:proofErr w:type="spellEnd"/>
      <w:r w:rsidRPr="00657311">
        <w:rPr>
          <w:rFonts w:ascii="Arial" w:eastAsia="Times New Roman" w:hAnsi="Arial" w:cs="Arial"/>
          <w:bCs/>
          <w:lang w:eastAsia="es-ES"/>
        </w:rPr>
        <w:t xml:space="preserve">) incumpla algunas de las declaraciones, obligaciones y compromisos señalados en las cláusulas relacionadas con la administración de los riesgos de lavado de activos y financiación del terrorismo. </w:t>
      </w:r>
    </w:p>
    <w:p w14:paraId="387AED4E" w14:textId="77777777" w:rsidR="00F23347" w:rsidRPr="00657311" w:rsidRDefault="00F23347" w:rsidP="00F23347">
      <w:pPr>
        <w:jc w:val="both"/>
        <w:rPr>
          <w:rFonts w:ascii="Arial" w:eastAsia="Times New Roman" w:hAnsi="Arial" w:cs="Arial"/>
          <w:bCs/>
          <w:lang w:eastAsia="es-ES"/>
        </w:rPr>
      </w:pPr>
    </w:p>
    <w:p w14:paraId="03F21C6D" w14:textId="5EEEADD0" w:rsidR="00F23347" w:rsidRPr="00657311" w:rsidRDefault="00F23347" w:rsidP="00F23347">
      <w:pPr>
        <w:jc w:val="both"/>
        <w:rPr>
          <w:rFonts w:ascii="Arial" w:eastAsia="Times New Roman" w:hAnsi="Arial" w:cs="Arial"/>
          <w:bCs/>
          <w:lang w:eastAsia="es-ES"/>
        </w:rPr>
      </w:pPr>
      <w:r w:rsidRPr="00657311">
        <w:rPr>
          <w:rFonts w:ascii="Arial" w:eastAsia="Times New Roman" w:hAnsi="Arial" w:cs="Arial"/>
          <w:bCs/>
          <w:lang w:eastAsia="es-ES"/>
        </w:rPr>
        <w:t>En los eventos antes descritos, EL PROVEEDOR/CONTRATISTA no tendrá derecho a reconocimiento económico alguno.</w:t>
      </w:r>
    </w:p>
    <w:p w14:paraId="00EF3D7B" w14:textId="77777777" w:rsidR="00F23347" w:rsidRPr="00657311" w:rsidRDefault="00F23347" w:rsidP="009B552D">
      <w:pPr>
        <w:jc w:val="both"/>
        <w:rPr>
          <w:rFonts w:ascii="Arial" w:eastAsia="Times New Roman" w:hAnsi="Arial" w:cs="Arial"/>
          <w:bCs/>
          <w:lang w:eastAsia="es-ES"/>
        </w:rPr>
      </w:pPr>
    </w:p>
    <w:p w14:paraId="09E12528" w14:textId="26267078" w:rsidR="006B5908" w:rsidRDefault="00F23347" w:rsidP="009B552D">
      <w:pPr>
        <w:jc w:val="both"/>
        <w:rPr>
          <w:rFonts w:ascii="Arial" w:eastAsia="Times New Roman" w:hAnsi="Arial" w:cs="Arial"/>
          <w:b/>
          <w:color w:val="000000" w:themeColor="text1"/>
          <w:lang w:eastAsia="es-ES"/>
        </w:rPr>
      </w:pPr>
      <w:r w:rsidRPr="00657311">
        <w:rPr>
          <w:rFonts w:ascii="Arial" w:eastAsia="Times New Roman" w:hAnsi="Arial" w:cs="Arial"/>
          <w:b/>
          <w:color w:val="000000" w:themeColor="text1"/>
          <w:lang w:eastAsia="es-ES"/>
        </w:rPr>
        <w:t>CLÁUSULA No. 12 ACUERDO DE CONFIDENCIALIDAD Y POLÍTICAS DE SEGURIDAD y CIBERSEGURIDAD DE LA INFORMACIÓN PARA LA RELACIÓN CONTRACTUAL</w:t>
      </w:r>
    </w:p>
    <w:p w14:paraId="2BB56BF5" w14:textId="77777777" w:rsidR="00657311" w:rsidRPr="00657311" w:rsidRDefault="00657311" w:rsidP="009B552D">
      <w:pPr>
        <w:jc w:val="both"/>
        <w:rPr>
          <w:rFonts w:ascii="Arial" w:eastAsia="Times New Roman" w:hAnsi="Arial" w:cs="Arial"/>
          <w:b/>
          <w:color w:val="000000" w:themeColor="text1"/>
          <w:lang w:eastAsia="es-ES"/>
        </w:rPr>
      </w:pPr>
    </w:p>
    <w:p w14:paraId="1D5B27BB" w14:textId="232D67C6" w:rsidR="006B5908" w:rsidRPr="00657311" w:rsidRDefault="0042180E" w:rsidP="009B552D">
      <w:pPr>
        <w:jc w:val="both"/>
        <w:rPr>
          <w:rFonts w:ascii="Arial" w:eastAsia="Times New Roman" w:hAnsi="Arial" w:cs="Arial"/>
          <w:bCs/>
          <w:spacing w:val="-4"/>
          <w:lang w:eastAsia="es-CO"/>
        </w:rPr>
      </w:pPr>
      <w:r w:rsidRPr="00657311">
        <w:rPr>
          <w:rFonts w:ascii="Arial" w:eastAsia="Times New Roman" w:hAnsi="Arial" w:cs="Arial"/>
          <w:bCs/>
          <w:spacing w:val="-4"/>
          <w:lang w:eastAsia="es-CO"/>
        </w:rPr>
        <w:t xml:space="preserve">En calidad de PROVEEDOR </w:t>
      </w:r>
      <w:r w:rsidR="00CF7BAF" w:rsidRPr="00657311">
        <w:rPr>
          <w:rFonts w:ascii="Arial" w:eastAsia="Times New Roman" w:hAnsi="Arial" w:cs="Arial"/>
          <w:bCs/>
          <w:spacing w:val="-4"/>
          <w:lang w:eastAsia="es-CO"/>
        </w:rPr>
        <w:t>d</w:t>
      </w:r>
      <w:r w:rsidR="006B5908" w:rsidRPr="00657311">
        <w:rPr>
          <w:rFonts w:ascii="Arial" w:eastAsia="Times New Roman" w:hAnsi="Arial" w:cs="Arial"/>
          <w:bCs/>
          <w:spacing w:val="-4"/>
          <w:lang w:eastAsia="es-CO"/>
        </w:rPr>
        <w:t xml:space="preserve">eclaro que conozco, entiendo y acepto, el compromiso de reserva sobre la información privilegiada de </w:t>
      </w:r>
      <w:r w:rsidR="00E33412" w:rsidRPr="00657311">
        <w:rPr>
          <w:rFonts w:ascii="Arial" w:hAnsi="Arial" w:cs="Arial"/>
          <w:lang w:eastAsia="es-ES"/>
        </w:rPr>
        <w:t>LA CAJA</w:t>
      </w:r>
      <w:r w:rsidR="00E33412" w:rsidRPr="00657311">
        <w:rPr>
          <w:rFonts w:ascii="Arial" w:eastAsia="Times New Roman" w:hAnsi="Arial" w:cs="Arial"/>
          <w:bCs/>
          <w:spacing w:val="-4"/>
          <w:lang w:eastAsia="es-CO"/>
        </w:rPr>
        <w:t xml:space="preserve"> </w:t>
      </w:r>
      <w:r w:rsidR="006B5908" w:rsidRPr="00657311">
        <w:rPr>
          <w:rFonts w:ascii="Arial" w:eastAsia="Times New Roman" w:hAnsi="Arial" w:cs="Arial"/>
          <w:bCs/>
          <w:spacing w:val="-4"/>
          <w:lang w:eastAsia="es-CO"/>
        </w:rPr>
        <w:t xml:space="preserve">incluso una vez se termine mi vinculación y por el término de un (1) año posterior a la </w:t>
      </w:r>
      <w:r w:rsidR="00CF7BAF" w:rsidRPr="00657311">
        <w:rPr>
          <w:rFonts w:ascii="Arial" w:eastAsia="Times New Roman" w:hAnsi="Arial" w:cs="Arial"/>
          <w:bCs/>
          <w:spacing w:val="-4"/>
          <w:lang w:eastAsia="es-CO"/>
        </w:rPr>
        <w:t>liquidación del contrato</w:t>
      </w:r>
      <w:r w:rsidR="006B5908" w:rsidRPr="00657311">
        <w:rPr>
          <w:rFonts w:ascii="Arial" w:eastAsia="Times New Roman" w:hAnsi="Arial" w:cs="Arial"/>
          <w:bCs/>
          <w:spacing w:val="-4"/>
          <w:lang w:eastAsia="es-CO"/>
        </w:rPr>
        <w:t xml:space="preserve">. Además que soy consciente que me </w:t>
      </w:r>
      <w:r w:rsidR="006B5908" w:rsidRPr="00657311">
        <w:rPr>
          <w:rFonts w:ascii="Arial" w:eastAsia="Times New Roman" w:hAnsi="Arial" w:cs="Arial"/>
          <w:bCs/>
          <w:spacing w:val="-4"/>
          <w:lang w:eastAsia="es-CO"/>
        </w:rPr>
        <w:lastRenderedPageBreak/>
        <w:t xml:space="preserve">corresponde el deber de reserva de toda información que se maneje dentro o fuera de </w:t>
      </w:r>
      <w:r w:rsidR="00E33412" w:rsidRPr="00657311">
        <w:rPr>
          <w:rFonts w:ascii="Arial" w:hAnsi="Arial" w:cs="Arial"/>
          <w:lang w:eastAsia="es-ES"/>
        </w:rPr>
        <w:t>LA CAJA</w:t>
      </w:r>
      <w:r w:rsidR="00E33412" w:rsidRPr="00657311">
        <w:rPr>
          <w:rFonts w:ascii="Arial" w:eastAsia="Times New Roman" w:hAnsi="Arial" w:cs="Arial"/>
          <w:bCs/>
          <w:spacing w:val="-4"/>
          <w:lang w:eastAsia="es-CO"/>
        </w:rPr>
        <w:t xml:space="preserve"> </w:t>
      </w:r>
      <w:r w:rsidR="006B5908" w:rsidRPr="00657311">
        <w:rPr>
          <w:rFonts w:ascii="Arial" w:eastAsia="Times New Roman" w:hAnsi="Arial" w:cs="Arial"/>
          <w:bCs/>
          <w:spacing w:val="-4"/>
          <w:lang w:eastAsia="es-CO"/>
        </w:rPr>
        <w:t xml:space="preserve">en cualquiera de las relaciones contractuales que se lleven a cabo en cumplimiento del desarrollo del objeto y misión de </w:t>
      </w:r>
      <w:r w:rsidR="00E33412" w:rsidRPr="00657311">
        <w:rPr>
          <w:rFonts w:ascii="Arial" w:hAnsi="Arial" w:cs="Arial"/>
          <w:lang w:eastAsia="es-ES"/>
        </w:rPr>
        <w:t>LA CAJA</w:t>
      </w:r>
      <w:r w:rsidR="006B5908" w:rsidRPr="00657311">
        <w:rPr>
          <w:rFonts w:ascii="Arial" w:eastAsia="Times New Roman" w:hAnsi="Arial" w:cs="Arial"/>
          <w:spacing w:val="-4"/>
          <w:lang w:eastAsia="es-CO"/>
        </w:rPr>
        <w:t>,</w:t>
      </w:r>
      <w:r w:rsidR="006B5908" w:rsidRPr="00657311">
        <w:rPr>
          <w:rFonts w:ascii="Arial" w:eastAsia="Times New Roman" w:hAnsi="Arial" w:cs="Arial"/>
          <w:bCs/>
          <w:spacing w:val="-4"/>
          <w:lang w:eastAsia="es-CO"/>
        </w:rPr>
        <w:t xml:space="preserve"> por lo cual me comprometo a no realizar copia o reproducción total o parcial de información para uso distinto al de cumplir los fines para la cual fue entregada, a cumplir con el buen uso de la información y evitar su uso no autorizado y/o fraudulento, cumpliré con las políticas de seguridad </w:t>
      </w:r>
      <w:r w:rsidR="00CF7BAF" w:rsidRPr="00657311">
        <w:rPr>
          <w:rFonts w:ascii="Arial" w:eastAsia="Times New Roman" w:hAnsi="Arial" w:cs="Arial"/>
          <w:bCs/>
          <w:spacing w:val="-4"/>
          <w:lang w:eastAsia="es-CO"/>
        </w:rPr>
        <w:t xml:space="preserve">y ciberseguridad </w:t>
      </w:r>
      <w:r w:rsidR="006B5908" w:rsidRPr="00657311">
        <w:rPr>
          <w:rFonts w:ascii="Arial" w:eastAsia="Times New Roman" w:hAnsi="Arial" w:cs="Arial"/>
          <w:bCs/>
          <w:spacing w:val="-4"/>
          <w:lang w:eastAsia="es-CO"/>
        </w:rPr>
        <w:t xml:space="preserve">de la información y del buen uso de las tecnologías trazadas por </w:t>
      </w:r>
      <w:r w:rsidR="00E33412" w:rsidRPr="00657311">
        <w:rPr>
          <w:rFonts w:ascii="Arial" w:hAnsi="Arial" w:cs="Arial"/>
          <w:lang w:eastAsia="es-ES"/>
        </w:rPr>
        <w:t>LA CAJA</w:t>
      </w:r>
      <w:r w:rsidR="006B5908" w:rsidRPr="00657311">
        <w:rPr>
          <w:rFonts w:ascii="Arial" w:eastAsia="Times New Roman" w:hAnsi="Arial" w:cs="Arial"/>
          <w:bCs/>
          <w:spacing w:val="-4"/>
          <w:lang w:eastAsia="es-CO"/>
        </w:rPr>
        <w:t xml:space="preserve"> bajo los siguientes parámetros: </w:t>
      </w:r>
    </w:p>
    <w:p w14:paraId="4D0FED40" w14:textId="77777777" w:rsidR="006B5908" w:rsidRPr="00657311" w:rsidRDefault="006B5908" w:rsidP="009B552D">
      <w:pPr>
        <w:jc w:val="both"/>
        <w:rPr>
          <w:rFonts w:ascii="Arial" w:eastAsia="Times New Roman" w:hAnsi="Arial" w:cs="Arial"/>
          <w:bCs/>
          <w:spacing w:val="-4"/>
          <w:lang w:eastAsia="es-CO"/>
        </w:rPr>
      </w:pPr>
    </w:p>
    <w:p w14:paraId="770D928E" w14:textId="77777777" w:rsidR="006B5908" w:rsidRPr="00657311" w:rsidRDefault="006B5908" w:rsidP="009B552D">
      <w:pPr>
        <w:contextualSpacing/>
        <w:jc w:val="both"/>
        <w:rPr>
          <w:rFonts w:ascii="Arial" w:eastAsia="Times New Roman" w:hAnsi="Arial" w:cs="Arial"/>
          <w:bCs/>
          <w:spacing w:val="-4"/>
          <w:lang w:eastAsia="es-CO"/>
        </w:rPr>
      </w:pPr>
      <w:r w:rsidRPr="00657311">
        <w:rPr>
          <w:rFonts w:ascii="Arial" w:eastAsia="Times New Roman" w:hAnsi="Arial" w:cs="Arial"/>
          <w:bCs/>
          <w:spacing w:val="-4"/>
          <w:lang w:eastAsia="es-CO"/>
        </w:rPr>
        <w:t xml:space="preserve">Se considera información confidencial adicional a lo establecido en las leyes y decretos y políticas del Gobierno Nacional que regulan la materia: </w:t>
      </w:r>
      <w:r w:rsidR="00CF7BAF" w:rsidRPr="00657311">
        <w:rPr>
          <w:rFonts w:ascii="Arial" w:eastAsia="Times New Roman" w:hAnsi="Arial" w:cs="Arial"/>
          <w:b/>
          <w:spacing w:val="-4"/>
          <w:lang w:eastAsia="es-CO"/>
        </w:rPr>
        <w:t>1)</w:t>
      </w:r>
      <w:r w:rsidR="00CF7BAF" w:rsidRPr="00657311">
        <w:rPr>
          <w:rFonts w:ascii="Arial" w:eastAsia="Times New Roman" w:hAnsi="Arial" w:cs="Arial"/>
          <w:bCs/>
          <w:spacing w:val="-4"/>
          <w:lang w:eastAsia="es-CO"/>
        </w:rPr>
        <w:t xml:space="preserve"> </w:t>
      </w:r>
      <w:r w:rsidRPr="00657311">
        <w:rPr>
          <w:rFonts w:ascii="Arial" w:hAnsi="Arial" w:cs="Arial"/>
          <w:bCs/>
          <w:spacing w:val="-4"/>
          <w:lang w:eastAsia="es-CO"/>
        </w:rPr>
        <w:t xml:space="preserve">Aquella que como conjunto o por la configuración o estructuración exacta de sus componentes, no sea generalmente conocida entre los expertos en los campos correspondientes. </w:t>
      </w:r>
      <w:r w:rsidR="00CF7BAF" w:rsidRPr="00657311">
        <w:rPr>
          <w:rFonts w:ascii="Arial" w:eastAsia="Times New Roman" w:hAnsi="Arial" w:cs="Arial"/>
          <w:b/>
          <w:spacing w:val="-4"/>
          <w:lang w:eastAsia="es-CO"/>
        </w:rPr>
        <w:t xml:space="preserve">2) </w:t>
      </w:r>
      <w:r w:rsidRPr="00657311">
        <w:rPr>
          <w:rFonts w:ascii="Arial" w:hAnsi="Arial" w:cs="Arial"/>
          <w:bCs/>
          <w:spacing w:val="-4"/>
          <w:lang w:eastAsia="es-CO"/>
        </w:rPr>
        <w:t xml:space="preserve">La que no sea de fácil acceso. </w:t>
      </w:r>
      <w:r w:rsidR="00CF7BAF" w:rsidRPr="00657311">
        <w:rPr>
          <w:rFonts w:ascii="Arial" w:eastAsia="Times New Roman" w:hAnsi="Arial" w:cs="Arial"/>
          <w:b/>
          <w:spacing w:val="-4"/>
          <w:lang w:eastAsia="es-CO"/>
        </w:rPr>
        <w:t>3)</w:t>
      </w:r>
      <w:r w:rsidR="00CF7BAF" w:rsidRPr="00657311">
        <w:rPr>
          <w:rFonts w:ascii="Arial" w:eastAsia="Times New Roman" w:hAnsi="Arial" w:cs="Arial"/>
          <w:bCs/>
          <w:spacing w:val="-4"/>
          <w:lang w:eastAsia="es-CO"/>
        </w:rPr>
        <w:t xml:space="preserve"> </w:t>
      </w:r>
      <w:r w:rsidRPr="00657311">
        <w:rPr>
          <w:rFonts w:ascii="Arial" w:hAnsi="Arial" w:cs="Arial"/>
          <w:bCs/>
          <w:spacing w:val="-4"/>
          <w:lang w:eastAsia="es-CO"/>
        </w:rPr>
        <w:t xml:space="preserve">Aquella información que no esté sujeta a medidas de protección razonables, de acuerdo con las circunstancias del caso, a fin de mantener su carácter confidencial.  </w:t>
      </w:r>
    </w:p>
    <w:p w14:paraId="5EBC3769" w14:textId="77777777" w:rsidR="006B5908" w:rsidRPr="00657311" w:rsidRDefault="006B5908" w:rsidP="009B552D">
      <w:pPr>
        <w:jc w:val="both"/>
        <w:rPr>
          <w:rFonts w:ascii="Arial" w:eastAsia="Times New Roman" w:hAnsi="Arial" w:cs="Arial"/>
          <w:bCs/>
          <w:spacing w:val="-4"/>
          <w:lang w:eastAsia="es-CO"/>
        </w:rPr>
      </w:pPr>
    </w:p>
    <w:p w14:paraId="75A6B1A6" w14:textId="77777777" w:rsidR="006B5908" w:rsidRPr="00657311" w:rsidRDefault="006B5908" w:rsidP="009B552D">
      <w:pPr>
        <w:jc w:val="both"/>
        <w:rPr>
          <w:rFonts w:ascii="Arial" w:hAnsi="Arial" w:cs="Arial"/>
          <w:bCs/>
          <w:spacing w:val="-4"/>
          <w:lang w:eastAsia="es-CO"/>
        </w:rPr>
      </w:pPr>
      <w:r w:rsidRPr="00657311">
        <w:rPr>
          <w:rFonts w:ascii="Arial" w:eastAsia="Times New Roman" w:hAnsi="Arial" w:cs="Arial"/>
          <w:bCs/>
          <w:spacing w:val="-4"/>
          <w:lang w:eastAsia="es-CO"/>
        </w:rPr>
        <w:t>La parte receptora de la información se compromete a:</w:t>
      </w:r>
      <w:r w:rsidR="00CF7BAF" w:rsidRPr="00657311">
        <w:rPr>
          <w:rFonts w:ascii="Arial" w:eastAsia="Times New Roman" w:hAnsi="Arial" w:cs="Arial"/>
          <w:bCs/>
          <w:spacing w:val="-4"/>
          <w:lang w:eastAsia="es-CO"/>
        </w:rPr>
        <w:t xml:space="preserve"> </w:t>
      </w:r>
      <w:r w:rsidR="00CF7BAF" w:rsidRPr="00657311">
        <w:rPr>
          <w:rFonts w:ascii="Arial" w:eastAsia="Times New Roman" w:hAnsi="Arial" w:cs="Arial"/>
          <w:b/>
          <w:spacing w:val="-4"/>
          <w:lang w:eastAsia="es-CO"/>
        </w:rPr>
        <w:t>1)</w:t>
      </w:r>
      <w:r w:rsidR="00CF7BAF" w:rsidRPr="00657311">
        <w:rPr>
          <w:rFonts w:ascii="Arial" w:eastAsia="Times New Roman" w:hAnsi="Arial" w:cs="Arial"/>
          <w:bCs/>
          <w:spacing w:val="-4"/>
          <w:lang w:eastAsia="es-CO"/>
        </w:rPr>
        <w:t xml:space="preserve"> </w:t>
      </w:r>
      <w:r w:rsidRPr="00657311">
        <w:rPr>
          <w:rFonts w:ascii="Arial" w:hAnsi="Arial" w:cs="Arial"/>
          <w:bCs/>
          <w:spacing w:val="-4"/>
          <w:lang w:eastAsia="es-CO"/>
        </w:rPr>
        <w:t>Adoptar las medidas de seguridad que sean necesarias para garantizar la confidencialidad de la información y evitar su adulteración, pérdida, tratamiento o acceso no autorizado.</w:t>
      </w:r>
      <w:r w:rsidR="00CF7BAF" w:rsidRPr="00657311">
        <w:rPr>
          <w:rFonts w:ascii="Arial" w:eastAsia="Times New Roman" w:hAnsi="Arial" w:cs="Arial"/>
          <w:bCs/>
          <w:spacing w:val="-4"/>
          <w:lang w:eastAsia="es-CO"/>
        </w:rPr>
        <w:t xml:space="preserve"> </w:t>
      </w:r>
      <w:r w:rsidR="00CF7BAF" w:rsidRPr="00657311">
        <w:rPr>
          <w:rFonts w:ascii="Arial" w:eastAsia="Times New Roman" w:hAnsi="Arial" w:cs="Arial"/>
          <w:b/>
          <w:spacing w:val="-4"/>
          <w:lang w:eastAsia="es-CO"/>
        </w:rPr>
        <w:t>2)</w:t>
      </w:r>
      <w:r w:rsidR="00CF7BAF" w:rsidRPr="00657311">
        <w:rPr>
          <w:rFonts w:ascii="Arial" w:eastAsia="Times New Roman" w:hAnsi="Arial" w:cs="Arial"/>
          <w:bCs/>
          <w:spacing w:val="-4"/>
          <w:lang w:eastAsia="es-CO"/>
        </w:rPr>
        <w:t xml:space="preserve"> </w:t>
      </w:r>
      <w:r w:rsidRPr="00657311">
        <w:rPr>
          <w:rFonts w:ascii="Arial" w:hAnsi="Arial" w:cs="Arial"/>
          <w:bCs/>
          <w:spacing w:val="-4"/>
          <w:lang w:eastAsia="es-CO"/>
        </w:rPr>
        <w:t xml:space="preserve">Respetar los derechos de propiedad y la reserva de toda la información y datos confidenciales que sean propiedad de </w:t>
      </w:r>
      <w:r w:rsidR="00E33412" w:rsidRPr="00657311">
        <w:rPr>
          <w:rFonts w:ascii="Arial" w:hAnsi="Arial" w:cs="Arial"/>
          <w:lang w:eastAsia="es-ES"/>
        </w:rPr>
        <w:t>LA CAJA</w:t>
      </w:r>
      <w:r w:rsidRPr="00657311">
        <w:rPr>
          <w:rFonts w:ascii="Arial" w:hAnsi="Arial" w:cs="Arial"/>
          <w:bCs/>
          <w:spacing w:val="-4"/>
          <w:lang w:eastAsia="es-CO"/>
        </w:rPr>
        <w:t xml:space="preserve">   </w:t>
      </w:r>
      <w:r w:rsidR="00CF7BAF" w:rsidRPr="00657311">
        <w:rPr>
          <w:rFonts w:ascii="Arial" w:eastAsia="Times New Roman" w:hAnsi="Arial" w:cs="Arial"/>
          <w:b/>
          <w:spacing w:val="-4"/>
          <w:lang w:eastAsia="es-CO"/>
        </w:rPr>
        <w:t>3)</w:t>
      </w:r>
      <w:r w:rsidR="00CF7BAF" w:rsidRPr="00657311">
        <w:rPr>
          <w:rFonts w:ascii="Arial" w:eastAsia="Times New Roman" w:hAnsi="Arial" w:cs="Arial"/>
          <w:bCs/>
          <w:spacing w:val="-4"/>
          <w:lang w:eastAsia="es-CO"/>
        </w:rPr>
        <w:t xml:space="preserve"> </w:t>
      </w:r>
      <w:r w:rsidRPr="00657311">
        <w:rPr>
          <w:rFonts w:ascii="Arial" w:hAnsi="Arial" w:cs="Arial"/>
          <w:bCs/>
          <w:spacing w:val="-4"/>
          <w:lang w:eastAsia="es-CO"/>
        </w:rPr>
        <w:t xml:space="preserve">No divulgar a otras personas la información a la que tenga acceso, estructuras de la red, direcciones y demás datos sensibles que puedan ser utilizados para acceder a la información o a la red de </w:t>
      </w:r>
      <w:r w:rsidR="00E33412" w:rsidRPr="00657311">
        <w:rPr>
          <w:rFonts w:ascii="Arial" w:hAnsi="Arial" w:cs="Arial"/>
          <w:lang w:eastAsia="es-ES"/>
        </w:rPr>
        <w:t>LA CAJA</w:t>
      </w:r>
      <w:r w:rsidR="00E33412" w:rsidRPr="00657311">
        <w:rPr>
          <w:rFonts w:ascii="Arial" w:hAnsi="Arial" w:cs="Arial"/>
          <w:bCs/>
          <w:spacing w:val="-4"/>
          <w:lang w:eastAsia="es-CO"/>
        </w:rPr>
        <w:t xml:space="preserve">. </w:t>
      </w:r>
      <w:r w:rsidRPr="00657311">
        <w:rPr>
          <w:rFonts w:ascii="Arial" w:hAnsi="Arial" w:cs="Arial"/>
          <w:bCs/>
          <w:spacing w:val="-4"/>
          <w:lang w:eastAsia="es-CO"/>
        </w:rPr>
        <w:t xml:space="preserve">No habrá lugar a mantener el deber de confidencialidad cuando: </w:t>
      </w:r>
      <w:r w:rsidR="00CF7BAF" w:rsidRPr="00657311">
        <w:rPr>
          <w:rFonts w:ascii="Arial" w:hAnsi="Arial" w:cs="Arial"/>
          <w:b/>
          <w:spacing w:val="-4"/>
          <w:lang w:eastAsia="es-CO"/>
        </w:rPr>
        <w:t>1)</w:t>
      </w:r>
      <w:r w:rsidR="00CF7BAF" w:rsidRPr="00657311">
        <w:rPr>
          <w:rFonts w:ascii="Arial" w:hAnsi="Arial" w:cs="Arial"/>
          <w:bCs/>
          <w:spacing w:val="-4"/>
          <w:lang w:eastAsia="es-CO"/>
        </w:rPr>
        <w:t xml:space="preserve"> </w:t>
      </w:r>
      <w:r w:rsidRPr="00657311">
        <w:rPr>
          <w:rFonts w:ascii="Arial" w:hAnsi="Arial" w:cs="Arial"/>
          <w:bCs/>
          <w:spacing w:val="-4"/>
          <w:lang w:eastAsia="es-CO"/>
        </w:rPr>
        <w:t xml:space="preserve">La información recibida sea de dominio público. </w:t>
      </w:r>
      <w:r w:rsidR="009C4E96" w:rsidRPr="00657311">
        <w:rPr>
          <w:rFonts w:ascii="Arial" w:hAnsi="Arial" w:cs="Arial"/>
          <w:b/>
          <w:spacing w:val="-4"/>
          <w:lang w:eastAsia="es-CO"/>
        </w:rPr>
        <w:t>2)</w:t>
      </w:r>
      <w:r w:rsidR="009C4E96" w:rsidRPr="00657311">
        <w:rPr>
          <w:rFonts w:ascii="Arial" w:hAnsi="Arial" w:cs="Arial"/>
          <w:bCs/>
          <w:spacing w:val="-4"/>
          <w:lang w:eastAsia="es-CO"/>
        </w:rPr>
        <w:t xml:space="preserve"> </w:t>
      </w:r>
      <w:r w:rsidRPr="00657311">
        <w:rPr>
          <w:rFonts w:ascii="Arial" w:hAnsi="Arial" w:cs="Arial"/>
          <w:bCs/>
          <w:spacing w:val="-4"/>
          <w:lang w:eastAsia="es-CO"/>
        </w:rPr>
        <w:t>La información recibida proceda de un tercero que no exige secreto.</w:t>
      </w:r>
    </w:p>
    <w:p w14:paraId="16FA2CD6" w14:textId="77777777" w:rsidR="006B5908" w:rsidRPr="00657311" w:rsidRDefault="006B5908" w:rsidP="009B552D">
      <w:pPr>
        <w:pStyle w:val="Prrafodelista"/>
        <w:jc w:val="both"/>
        <w:rPr>
          <w:rFonts w:ascii="Arial" w:hAnsi="Arial" w:cs="Arial"/>
          <w:bCs/>
          <w:spacing w:val="-4"/>
          <w:sz w:val="22"/>
          <w:szCs w:val="22"/>
          <w:lang w:eastAsia="es-CO"/>
        </w:rPr>
      </w:pPr>
    </w:p>
    <w:p w14:paraId="1696C737" w14:textId="77777777" w:rsidR="006B5908" w:rsidRPr="00657311" w:rsidRDefault="006B5908" w:rsidP="009B552D">
      <w:pPr>
        <w:contextualSpacing/>
        <w:jc w:val="both"/>
        <w:rPr>
          <w:rFonts w:ascii="Arial" w:eastAsia="Times New Roman" w:hAnsi="Arial" w:cs="Arial"/>
          <w:bCs/>
          <w:spacing w:val="-4"/>
          <w:lang w:eastAsia="es-CO"/>
        </w:rPr>
      </w:pPr>
      <w:r w:rsidRPr="00657311">
        <w:rPr>
          <w:rFonts w:ascii="Arial" w:eastAsia="Times New Roman" w:hAnsi="Arial" w:cs="Arial"/>
          <w:bCs/>
          <w:spacing w:val="-4"/>
          <w:lang w:eastAsia="es-CO"/>
        </w:rPr>
        <w:t>Quien incumpla el compromiso de confidencialidad de la información y las políticas de seguridad</w:t>
      </w:r>
      <w:r w:rsidR="009C4E96" w:rsidRPr="00657311">
        <w:rPr>
          <w:rFonts w:ascii="Arial" w:eastAsia="Times New Roman" w:hAnsi="Arial" w:cs="Arial"/>
          <w:bCs/>
          <w:spacing w:val="-4"/>
          <w:lang w:eastAsia="es-CO"/>
        </w:rPr>
        <w:t xml:space="preserve"> y ciberseguridad</w:t>
      </w:r>
      <w:r w:rsidRPr="00657311">
        <w:rPr>
          <w:rFonts w:ascii="Arial" w:eastAsia="Times New Roman" w:hAnsi="Arial" w:cs="Arial"/>
          <w:bCs/>
          <w:spacing w:val="-4"/>
          <w:lang w:eastAsia="es-CO"/>
        </w:rPr>
        <w:t xml:space="preserve"> establecidas la Entidad, incurrirá en causal de terminación </w:t>
      </w:r>
      <w:r w:rsidR="009C4E96" w:rsidRPr="00657311">
        <w:rPr>
          <w:rFonts w:ascii="Arial" w:eastAsia="Times New Roman" w:hAnsi="Arial" w:cs="Arial"/>
          <w:bCs/>
          <w:spacing w:val="-4"/>
          <w:lang w:eastAsia="es-CO"/>
        </w:rPr>
        <w:t xml:space="preserve">del contrato </w:t>
      </w:r>
      <w:r w:rsidRPr="00657311">
        <w:rPr>
          <w:rFonts w:ascii="Arial" w:eastAsia="Times New Roman" w:hAnsi="Arial" w:cs="Arial"/>
          <w:bCs/>
          <w:spacing w:val="-4"/>
          <w:lang w:eastAsia="es-CO"/>
        </w:rPr>
        <w:t>y por ende se dará la terminación</w:t>
      </w:r>
      <w:r w:rsidR="009C4E96" w:rsidRPr="00657311">
        <w:rPr>
          <w:rFonts w:ascii="Arial" w:eastAsia="Times New Roman" w:hAnsi="Arial" w:cs="Arial"/>
          <w:bCs/>
          <w:spacing w:val="-4"/>
          <w:lang w:eastAsia="es-CO"/>
        </w:rPr>
        <w:t xml:space="preserve"> anticipada del mismo, </w:t>
      </w:r>
      <w:r w:rsidRPr="00657311">
        <w:rPr>
          <w:rFonts w:ascii="Arial" w:eastAsia="Times New Roman" w:hAnsi="Arial" w:cs="Arial"/>
          <w:bCs/>
          <w:spacing w:val="-4"/>
          <w:lang w:eastAsia="es-CO"/>
        </w:rPr>
        <w:t xml:space="preserve">adicionalmente se le aplicarán las sanciones civiles, penales y todas aquellas </w:t>
      </w:r>
      <w:r w:rsidR="009C4E96" w:rsidRPr="00657311">
        <w:rPr>
          <w:rFonts w:ascii="Arial" w:eastAsia="Times New Roman" w:hAnsi="Arial" w:cs="Arial"/>
          <w:bCs/>
          <w:spacing w:val="-4"/>
          <w:lang w:eastAsia="es-CO"/>
        </w:rPr>
        <w:t>establecidas en la Ley.</w:t>
      </w:r>
    </w:p>
    <w:p w14:paraId="316548AC" w14:textId="77777777" w:rsidR="006B5908" w:rsidRPr="00657311" w:rsidRDefault="006B5908" w:rsidP="009B552D">
      <w:pPr>
        <w:contextualSpacing/>
        <w:jc w:val="both"/>
        <w:rPr>
          <w:rFonts w:ascii="Arial" w:eastAsia="Times New Roman" w:hAnsi="Arial" w:cs="Arial"/>
          <w:bCs/>
          <w:spacing w:val="-4"/>
          <w:lang w:eastAsia="es-CO"/>
        </w:rPr>
      </w:pPr>
      <w:r w:rsidRPr="00657311">
        <w:rPr>
          <w:rFonts w:ascii="Arial" w:eastAsia="Times New Roman" w:hAnsi="Arial" w:cs="Arial"/>
          <w:bCs/>
          <w:spacing w:val="-4"/>
          <w:lang w:eastAsia="es-CO"/>
        </w:rPr>
        <w:t xml:space="preserve"> </w:t>
      </w:r>
    </w:p>
    <w:p w14:paraId="15A1B119" w14:textId="600D46B5" w:rsidR="006B5908" w:rsidRPr="00657311" w:rsidRDefault="002719C4" w:rsidP="009B552D">
      <w:pPr>
        <w:contextualSpacing/>
        <w:jc w:val="both"/>
        <w:rPr>
          <w:rFonts w:ascii="Arial" w:eastAsia="Times New Roman" w:hAnsi="Arial" w:cs="Arial"/>
          <w:bCs/>
          <w:spacing w:val="-4"/>
          <w:lang w:eastAsia="es-CO"/>
        </w:rPr>
      </w:pPr>
      <w:r w:rsidRPr="00657311">
        <w:rPr>
          <w:rFonts w:ascii="Arial" w:eastAsia="Times New Roman" w:hAnsi="Arial" w:cs="Arial"/>
          <w:bCs/>
          <w:spacing w:val="-4"/>
          <w:lang w:eastAsia="es-CO"/>
        </w:rPr>
        <w:t>CARNÉ</w:t>
      </w:r>
      <w:r w:rsidR="006B5908" w:rsidRPr="00657311">
        <w:rPr>
          <w:rFonts w:ascii="Arial" w:eastAsia="Times New Roman" w:hAnsi="Arial" w:cs="Arial"/>
          <w:bCs/>
          <w:spacing w:val="-4"/>
          <w:lang w:eastAsia="es-CO"/>
        </w:rPr>
        <w:t xml:space="preserve"> Y FICHAS DE PARQUEO - Las partes acuerdan </w:t>
      </w:r>
      <w:r w:rsidR="00501CB6" w:rsidRPr="00657311">
        <w:rPr>
          <w:rFonts w:ascii="Arial" w:eastAsia="Times New Roman" w:hAnsi="Arial" w:cs="Arial"/>
          <w:bCs/>
          <w:spacing w:val="-4"/>
          <w:lang w:eastAsia="es-CO"/>
        </w:rPr>
        <w:t>que,</w:t>
      </w:r>
      <w:r w:rsidR="006B5908" w:rsidRPr="00657311">
        <w:rPr>
          <w:rFonts w:ascii="Arial" w:eastAsia="Times New Roman" w:hAnsi="Arial" w:cs="Arial"/>
          <w:bCs/>
          <w:spacing w:val="-4"/>
          <w:lang w:eastAsia="es-CO"/>
        </w:rPr>
        <w:t xml:space="preserve"> una vez finalizada la relación </w:t>
      </w:r>
      <w:r w:rsidR="009C4E96" w:rsidRPr="00657311">
        <w:rPr>
          <w:rFonts w:ascii="Arial" w:eastAsia="Times New Roman" w:hAnsi="Arial" w:cs="Arial"/>
          <w:bCs/>
          <w:spacing w:val="-4"/>
          <w:lang w:eastAsia="es-CO"/>
        </w:rPr>
        <w:t>contractual</w:t>
      </w:r>
      <w:r w:rsidR="006B5908" w:rsidRPr="00657311">
        <w:rPr>
          <w:rFonts w:ascii="Arial" w:eastAsia="Times New Roman" w:hAnsi="Arial" w:cs="Arial"/>
          <w:bCs/>
          <w:spacing w:val="-4"/>
          <w:lang w:eastAsia="es-CO"/>
        </w:rPr>
        <w:t xml:space="preserve">, el </w:t>
      </w:r>
      <w:r w:rsidR="009C4E96" w:rsidRPr="00657311">
        <w:rPr>
          <w:rFonts w:ascii="Arial" w:eastAsia="Calibri" w:hAnsi="Arial" w:cs="Arial"/>
          <w:bCs/>
          <w:color w:val="000000" w:themeColor="text1"/>
        </w:rPr>
        <w:t>PROVEEDOR/CONTRATISTA</w:t>
      </w:r>
      <w:r w:rsidR="006B5908" w:rsidRPr="00657311">
        <w:rPr>
          <w:rFonts w:ascii="Arial" w:eastAsia="Times New Roman" w:hAnsi="Arial" w:cs="Arial"/>
          <w:bCs/>
          <w:spacing w:val="-4"/>
          <w:lang w:eastAsia="es-CO"/>
        </w:rPr>
        <w:t xml:space="preserve"> devolverá a </w:t>
      </w:r>
      <w:r w:rsidR="00E33412" w:rsidRPr="00657311">
        <w:rPr>
          <w:rFonts w:ascii="Arial" w:hAnsi="Arial" w:cs="Arial"/>
          <w:lang w:eastAsia="es-ES"/>
        </w:rPr>
        <w:t>LA CAJA</w:t>
      </w:r>
      <w:r w:rsidR="006B5908" w:rsidRPr="00657311">
        <w:rPr>
          <w:rFonts w:ascii="Arial" w:eastAsia="Times New Roman" w:hAnsi="Arial" w:cs="Arial"/>
          <w:bCs/>
          <w:spacing w:val="-4"/>
          <w:lang w:eastAsia="es-CO"/>
        </w:rPr>
        <w:t xml:space="preserve"> (Subgerencia Administrativa – Servicios Generales) el </w:t>
      </w:r>
      <w:r w:rsidRPr="00657311">
        <w:rPr>
          <w:rFonts w:ascii="Arial" w:eastAsia="Times New Roman" w:hAnsi="Arial" w:cs="Arial"/>
          <w:bCs/>
          <w:spacing w:val="-4"/>
          <w:lang w:eastAsia="es-CO"/>
        </w:rPr>
        <w:t>carné</w:t>
      </w:r>
      <w:r w:rsidR="006B5908" w:rsidRPr="00657311">
        <w:rPr>
          <w:rFonts w:ascii="Arial" w:eastAsia="Times New Roman" w:hAnsi="Arial" w:cs="Arial"/>
          <w:bCs/>
          <w:spacing w:val="-4"/>
          <w:lang w:eastAsia="es-CO"/>
        </w:rPr>
        <w:t xml:space="preserve"> y/o ficha de parqueo, que haya suministrado la Entidad.</w:t>
      </w:r>
      <w:r w:rsidR="00501CB6" w:rsidRPr="00657311">
        <w:rPr>
          <w:rFonts w:ascii="Arial" w:eastAsia="Times New Roman" w:hAnsi="Arial" w:cs="Arial"/>
          <w:bCs/>
          <w:spacing w:val="-4"/>
          <w:lang w:eastAsia="es-CO"/>
        </w:rPr>
        <w:t xml:space="preserve"> </w:t>
      </w:r>
      <w:r w:rsidR="006B5908" w:rsidRPr="00657311">
        <w:rPr>
          <w:rFonts w:ascii="Arial" w:eastAsia="Times New Roman" w:hAnsi="Arial" w:cs="Arial"/>
          <w:bCs/>
          <w:spacing w:val="-4"/>
          <w:lang w:eastAsia="es-CO"/>
        </w:rPr>
        <w:t xml:space="preserve">En caso de extravío del </w:t>
      </w:r>
      <w:r w:rsidRPr="00657311">
        <w:rPr>
          <w:rFonts w:ascii="Arial" w:eastAsia="Times New Roman" w:hAnsi="Arial" w:cs="Arial"/>
          <w:bCs/>
          <w:spacing w:val="-4"/>
          <w:lang w:eastAsia="es-CO"/>
        </w:rPr>
        <w:t>carné</w:t>
      </w:r>
      <w:r w:rsidR="006B5908" w:rsidRPr="00657311">
        <w:rPr>
          <w:rFonts w:ascii="Arial" w:eastAsia="Times New Roman" w:hAnsi="Arial" w:cs="Arial"/>
          <w:bCs/>
          <w:spacing w:val="-4"/>
          <w:lang w:eastAsia="es-CO"/>
        </w:rPr>
        <w:t xml:space="preserve"> o ficha de parqueo, se deberá informar a </w:t>
      </w:r>
      <w:r w:rsidR="00E33412" w:rsidRPr="00657311">
        <w:rPr>
          <w:rFonts w:ascii="Arial" w:hAnsi="Arial" w:cs="Arial"/>
          <w:lang w:eastAsia="es-ES"/>
        </w:rPr>
        <w:t>LA CAJA</w:t>
      </w:r>
      <w:r w:rsidR="00E33412" w:rsidRPr="00657311">
        <w:rPr>
          <w:rFonts w:ascii="Arial" w:eastAsia="Times New Roman" w:hAnsi="Arial" w:cs="Arial"/>
          <w:b/>
          <w:bCs/>
          <w:spacing w:val="-4"/>
          <w:lang w:eastAsia="es-CO"/>
        </w:rPr>
        <w:t xml:space="preserve"> </w:t>
      </w:r>
      <w:r w:rsidR="006B5908" w:rsidRPr="00657311">
        <w:rPr>
          <w:rFonts w:ascii="Arial" w:eastAsia="Times New Roman" w:hAnsi="Arial" w:cs="Arial"/>
          <w:bCs/>
          <w:spacing w:val="-4"/>
          <w:lang w:eastAsia="es-CO"/>
        </w:rPr>
        <w:t xml:space="preserve">inmediatamente, allegando además denuncia ante autoridad competente de pérdida o hurto del </w:t>
      </w:r>
      <w:r w:rsidRPr="00657311">
        <w:rPr>
          <w:rFonts w:ascii="Arial" w:eastAsia="Times New Roman" w:hAnsi="Arial" w:cs="Arial"/>
          <w:bCs/>
          <w:spacing w:val="-4"/>
          <w:lang w:eastAsia="es-CO"/>
        </w:rPr>
        <w:t>carné</w:t>
      </w:r>
      <w:r w:rsidR="006B5908" w:rsidRPr="00657311">
        <w:rPr>
          <w:rFonts w:ascii="Arial" w:eastAsia="Times New Roman" w:hAnsi="Arial" w:cs="Arial"/>
          <w:bCs/>
          <w:spacing w:val="-4"/>
          <w:lang w:eastAsia="es-CO"/>
        </w:rPr>
        <w:t xml:space="preserve"> o ficha de parqueo. </w:t>
      </w:r>
      <w:r w:rsidR="009C4E96" w:rsidRPr="00657311">
        <w:rPr>
          <w:rFonts w:ascii="Arial" w:eastAsia="Times New Roman" w:hAnsi="Arial" w:cs="Arial"/>
          <w:bCs/>
          <w:spacing w:val="-4"/>
          <w:lang w:eastAsia="es-CO"/>
        </w:rPr>
        <w:t xml:space="preserve">El </w:t>
      </w:r>
      <w:r w:rsidR="00501CB6" w:rsidRPr="00657311">
        <w:rPr>
          <w:rFonts w:ascii="Arial" w:eastAsia="Calibri" w:hAnsi="Arial" w:cs="Arial"/>
          <w:bCs/>
          <w:color w:val="000000" w:themeColor="text1"/>
        </w:rPr>
        <w:t>PROVEEDOR/CONTRATISTA</w:t>
      </w:r>
      <w:r w:rsidR="006B5908" w:rsidRPr="00657311">
        <w:rPr>
          <w:rFonts w:ascii="Arial" w:eastAsia="Times New Roman" w:hAnsi="Arial" w:cs="Arial"/>
          <w:bCs/>
          <w:spacing w:val="-4"/>
          <w:lang w:eastAsia="es-CO"/>
        </w:rPr>
        <w:t xml:space="preserve"> deberá cancelar el costo de reposición del documento.</w:t>
      </w:r>
    </w:p>
    <w:p w14:paraId="7713D1EA" w14:textId="77777777" w:rsidR="006B5908" w:rsidRPr="00657311" w:rsidRDefault="006B5908" w:rsidP="009B552D">
      <w:pPr>
        <w:contextualSpacing/>
        <w:jc w:val="both"/>
        <w:rPr>
          <w:rFonts w:ascii="Arial" w:eastAsia="Times New Roman" w:hAnsi="Arial" w:cs="Arial"/>
          <w:bCs/>
          <w:spacing w:val="-4"/>
          <w:lang w:eastAsia="es-CO"/>
        </w:rPr>
      </w:pPr>
    </w:p>
    <w:p w14:paraId="4E68E2F0" w14:textId="69FB70F7" w:rsidR="006B5908" w:rsidRDefault="006B5908" w:rsidP="009B552D">
      <w:pPr>
        <w:contextualSpacing/>
        <w:jc w:val="both"/>
        <w:rPr>
          <w:rFonts w:ascii="Arial" w:eastAsia="Times New Roman" w:hAnsi="Arial" w:cs="Arial"/>
          <w:bCs/>
          <w:spacing w:val="-4"/>
          <w:lang w:eastAsia="es-CO"/>
        </w:rPr>
      </w:pPr>
      <w:r w:rsidRPr="00657311">
        <w:rPr>
          <w:rFonts w:ascii="Arial" w:eastAsia="Times New Roman" w:hAnsi="Arial" w:cs="Arial"/>
          <w:bCs/>
          <w:spacing w:val="-4"/>
          <w:lang w:eastAsia="es-CO"/>
        </w:rPr>
        <w:t xml:space="preserve">Una vez leídos y entendidos los anteriores parámetros declaro que: </w:t>
      </w:r>
    </w:p>
    <w:p w14:paraId="6E29A133" w14:textId="77777777" w:rsidR="00657311" w:rsidRPr="00657311" w:rsidRDefault="00657311" w:rsidP="009B552D">
      <w:pPr>
        <w:contextualSpacing/>
        <w:jc w:val="both"/>
        <w:rPr>
          <w:rFonts w:ascii="Arial" w:eastAsia="Times New Roman" w:hAnsi="Arial" w:cs="Arial"/>
          <w:bCs/>
          <w:spacing w:val="-4"/>
          <w:lang w:eastAsia="es-CO"/>
        </w:rPr>
      </w:pPr>
    </w:p>
    <w:p w14:paraId="30B9AAB9" w14:textId="77777777" w:rsidR="00F23347" w:rsidRPr="00657311" w:rsidRDefault="00F23347" w:rsidP="00D95D7E">
      <w:pPr>
        <w:pStyle w:val="Prrafodelista"/>
        <w:numPr>
          <w:ilvl w:val="0"/>
          <w:numId w:val="11"/>
        </w:numPr>
        <w:contextualSpacing/>
        <w:jc w:val="both"/>
        <w:rPr>
          <w:rFonts w:ascii="Arial" w:hAnsi="Arial" w:cs="Arial"/>
          <w:bCs/>
          <w:spacing w:val="-4"/>
          <w:sz w:val="22"/>
          <w:szCs w:val="22"/>
          <w:lang w:eastAsia="es-CO"/>
        </w:rPr>
      </w:pPr>
      <w:r w:rsidRPr="00657311">
        <w:rPr>
          <w:rFonts w:ascii="Arial" w:hAnsi="Arial" w:cs="Arial"/>
          <w:bCs/>
          <w:spacing w:val="-4"/>
          <w:sz w:val="22"/>
          <w:szCs w:val="22"/>
          <w:lang w:eastAsia="es-CO"/>
        </w:rPr>
        <w:t>Conozco, entiendo y acepto el manual de seguridad y ciberseguridad y el cumplimiento de las políticas en seguridad de la información institucional aprobada y divulgada por LA CAJA.</w:t>
      </w:r>
    </w:p>
    <w:p w14:paraId="5DD74FF3" w14:textId="49B567E5" w:rsidR="00F23347" w:rsidRPr="00657311" w:rsidRDefault="00F23347" w:rsidP="00D95D7E">
      <w:pPr>
        <w:pStyle w:val="Prrafodelista"/>
        <w:numPr>
          <w:ilvl w:val="0"/>
          <w:numId w:val="11"/>
        </w:numPr>
        <w:contextualSpacing/>
        <w:jc w:val="both"/>
        <w:rPr>
          <w:rFonts w:ascii="Arial" w:hAnsi="Arial" w:cs="Arial"/>
          <w:bCs/>
          <w:spacing w:val="-4"/>
          <w:sz w:val="22"/>
          <w:szCs w:val="22"/>
          <w:lang w:eastAsia="es-CO"/>
        </w:rPr>
      </w:pPr>
      <w:r w:rsidRPr="00657311">
        <w:rPr>
          <w:rFonts w:ascii="Arial" w:hAnsi="Arial" w:cs="Arial"/>
          <w:bCs/>
          <w:spacing w:val="-4"/>
          <w:sz w:val="22"/>
          <w:szCs w:val="22"/>
          <w:lang w:eastAsia="es-CO"/>
        </w:rPr>
        <w:t>Conozco, entiendo y acepto que el correo electrónico institucional asignado a mi nombre se debe utilizar de manera responsable, efectiva y dentro de un marco de legalidad, asegurando el uso correcto del sistema de correo electrónico de la institución.</w:t>
      </w:r>
      <w:r w:rsidR="002719C4" w:rsidRPr="00657311">
        <w:rPr>
          <w:rFonts w:ascii="Arial" w:hAnsi="Arial" w:cs="Arial"/>
          <w:bCs/>
          <w:spacing w:val="-4"/>
          <w:sz w:val="22"/>
          <w:szCs w:val="22"/>
          <w:lang w:eastAsia="es-CO"/>
        </w:rPr>
        <w:t xml:space="preserve"> (Si aplica)</w:t>
      </w:r>
    </w:p>
    <w:p w14:paraId="62F00EBB" w14:textId="028EA8EA" w:rsidR="00F23347" w:rsidRPr="00657311" w:rsidRDefault="00F23347" w:rsidP="00D95D7E">
      <w:pPr>
        <w:pStyle w:val="Prrafodelista"/>
        <w:numPr>
          <w:ilvl w:val="0"/>
          <w:numId w:val="11"/>
        </w:numPr>
        <w:contextualSpacing/>
        <w:jc w:val="both"/>
        <w:rPr>
          <w:rFonts w:ascii="Arial" w:hAnsi="Arial" w:cs="Arial"/>
          <w:bCs/>
          <w:spacing w:val="-4"/>
          <w:sz w:val="22"/>
          <w:szCs w:val="22"/>
          <w:lang w:eastAsia="es-CO"/>
        </w:rPr>
      </w:pPr>
      <w:r w:rsidRPr="00657311">
        <w:rPr>
          <w:rFonts w:ascii="Arial" w:hAnsi="Arial" w:cs="Arial"/>
          <w:bCs/>
          <w:spacing w:val="-4"/>
          <w:sz w:val="22"/>
          <w:szCs w:val="22"/>
          <w:lang w:eastAsia="es-CO"/>
        </w:rPr>
        <w:t>Conozco, entiendo y acepto que los correos electrónicos institucionales son monitoreados, supervisados y controlados sin notificación previa por personal adscrito a la Oficina Asesora de Gestión del Riesgo de LA CAJA.</w:t>
      </w:r>
      <w:r w:rsidR="002719C4" w:rsidRPr="00657311">
        <w:rPr>
          <w:rFonts w:ascii="Arial" w:hAnsi="Arial" w:cs="Arial"/>
          <w:bCs/>
          <w:spacing w:val="-4"/>
          <w:sz w:val="22"/>
          <w:szCs w:val="22"/>
          <w:lang w:eastAsia="es-CO"/>
        </w:rPr>
        <w:t xml:space="preserve"> (Si aplica)</w:t>
      </w:r>
    </w:p>
    <w:p w14:paraId="2E71F70C" w14:textId="3BC16392" w:rsidR="00F23347" w:rsidRPr="00657311" w:rsidRDefault="00F23347" w:rsidP="00D95D7E">
      <w:pPr>
        <w:pStyle w:val="Prrafodelista"/>
        <w:numPr>
          <w:ilvl w:val="0"/>
          <w:numId w:val="11"/>
        </w:numPr>
        <w:contextualSpacing/>
        <w:jc w:val="both"/>
        <w:rPr>
          <w:rFonts w:ascii="Arial" w:hAnsi="Arial" w:cs="Arial"/>
          <w:bCs/>
          <w:spacing w:val="-4"/>
          <w:sz w:val="22"/>
          <w:szCs w:val="22"/>
          <w:lang w:eastAsia="es-CO"/>
        </w:rPr>
      </w:pPr>
      <w:r w:rsidRPr="00657311">
        <w:rPr>
          <w:rFonts w:ascii="Arial" w:hAnsi="Arial" w:cs="Arial"/>
          <w:bCs/>
          <w:spacing w:val="-4"/>
          <w:sz w:val="22"/>
          <w:szCs w:val="22"/>
          <w:lang w:eastAsia="es-CO"/>
        </w:rPr>
        <w:t>Conozco, entiendo y acepto que las llamadas telefónicas entrantes y salientes son monitoreadas y grabadas sin notificación previa, así mismo todas las transacciones realizadas en los sistemas de información institucionales o por cualquier medio de comunicación institucional interno y/o externo. Por lo tanto, todas las actividades realizadas bajo esta modalidad no hacen parte de mi privacidad personal.</w:t>
      </w:r>
      <w:r w:rsidR="002719C4" w:rsidRPr="00657311">
        <w:rPr>
          <w:rFonts w:ascii="Arial" w:hAnsi="Arial" w:cs="Arial"/>
          <w:bCs/>
          <w:spacing w:val="-4"/>
          <w:sz w:val="22"/>
          <w:szCs w:val="22"/>
          <w:lang w:eastAsia="es-CO"/>
        </w:rPr>
        <w:t xml:space="preserve"> (Si aplica)</w:t>
      </w:r>
    </w:p>
    <w:p w14:paraId="58AD0BEA" w14:textId="2B9AFED1" w:rsidR="00F23347" w:rsidRPr="00657311" w:rsidRDefault="00F23347" w:rsidP="00D95D7E">
      <w:pPr>
        <w:pStyle w:val="Prrafodelista"/>
        <w:numPr>
          <w:ilvl w:val="0"/>
          <w:numId w:val="11"/>
        </w:numPr>
        <w:contextualSpacing/>
        <w:jc w:val="both"/>
        <w:rPr>
          <w:rFonts w:ascii="Arial" w:hAnsi="Arial" w:cs="Arial"/>
          <w:bCs/>
          <w:spacing w:val="-4"/>
          <w:sz w:val="22"/>
          <w:szCs w:val="22"/>
          <w:lang w:eastAsia="es-CO"/>
        </w:rPr>
      </w:pPr>
      <w:r w:rsidRPr="00657311">
        <w:rPr>
          <w:rFonts w:ascii="Arial" w:hAnsi="Arial" w:cs="Arial"/>
          <w:bCs/>
          <w:spacing w:val="-4"/>
          <w:sz w:val="22"/>
          <w:szCs w:val="22"/>
          <w:lang w:eastAsia="es-CO"/>
        </w:rPr>
        <w:t xml:space="preserve">Conozco , entiendo y acepto que LA CAJA como parte integral del monitoreo de seguridad, tiene instaladas y podrá instalar cámaras de video en diferentes sitios de la entidad; las cuales están destinadas a velar por la protección  de afiliados, visitantes y empleados, al cumplimiento de los deberes laborales por parte de funcionarios, contratistas y terceros , a la preservación de la productividad de la entidad, a la preservación de los bienes de la entidad, a la protección contra intrusos, a la prevención de delitos y contravenciones, entre otras. Por </w:t>
      </w:r>
      <w:r w:rsidRPr="00657311">
        <w:rPr>
          <w:rFonts w:ascii="Arial" w:hAnsi="Arial" w:cs="Arial"/>
          <w:bCs/>
          <w:spacing w:val="-4"/>
          <w:sz w:val="22"/>
          <w:szCs w:val="22"/>
          <w:lang w:eastAsia="es-CO"/>
        </w:rPr>
        <w:lastRenderedPageBreak/>
        <w:t>lo tanto, todas las imágenes registradas y conservadas se consideran evidencia legal de cualquier reclamación, queja o proceso judicial nacional o internacional.</w:t>
      </w:r>
      <w:r w:rsidR="002719C4" w:rsidRPr="00657311">
        <w:rPr>
          <w:rFonts w:ascii="Arial" w:hAnsi="Arial" w:cs="Arial"/>
          <w:bCs/>
          <w:spacing w:val="-4"/>
          <w:sz w:val="22"/>
          <w:szCs w:val="22"/>
          <w:lang w:eastAsia="es-CO"/>
        </w:rPr>
        <w:t xml:space="preserve"> (Si aplica)</w:t>
      </w:r>
    </w:p>
    <w:p w14:paraId="01AEECB3" w14:textId="646D9C10" w:rsidR="00F23347" w:rsidRPr="00657311" w:rsidRDefault="00F23347" w:rsidP="00D95D7E">
      <w:pPr>
        <w:pStyle w:val="Prrafodelista"/>
        <w:numPr>
          <w:ilvl w:val="0"/>
          <w:numId w:val="11"/>
        </w:numPr>
        <w:contextualSpacing/>
        <w:jc w:val="both"/>
        <w:rPr>
          <w:rFonts w:ascii="Arial" w:hAnsi="Arial" w:cs="Arial"/>
          <w:bCs/>
          <w:spacing w:val="-4"/>
          <w:sz w:val="22"/>
          <w:szCs w:val="22"/>
          <w:lang w:eastAsia="es-CO"/>
        </w:rPr>
      </w:pPr>
      <w:r w:rsidRPr="00657311">
        <w:rPr>
          <w:rFonts w:ascii="Arial" w:hAnsi="Arial" w:cs="Arial"/>
          <w:bCs/>
          <w:spacing w:val="-4"/>
          <w:sz w:val="22"/>
          <w:szCs w:val="22"/>
          <w:lang w:eastAsia="es-CO"/>
        </w:rPr>
        <w:t xml:space="preserve">Conozco, entiendo y acepto que se considera fuga de información el hecho que la información institucional , información de afiliados, información de clientes, información personal de los funcionarios y/o proveedores sea divulgada, copiada, enviada o transferida a personal interno o externo no autorizado, por medios físicos o electrónicos como: transferencia de archivos por ftp, memorias USB, CD´s, DVD´s, dispositivos móviles, teléfonos celulares, grabación de imágenes y voz por celulares,  </w:t>
      </w:r>
      <w:proofErr w:type="spellStart"/>
      <w:r w:rsidRPr="00657311">
        <w:rPr>
          <w:rFonts w:ascii="Arial" w:hAnsi="Arial" w:cs="Arial"/>
          <w:bCs/>
          <w:spacing w:val="-4"/>
          <w:sz w:val="22"/>
          <w:szCs w:val="22"/>
          <w:lang w:eastAsia="es-CO"/>
        </w:rPr>
        <w:t>smart</w:t>
      </w:r>
      <w:proofErr w:type="spellEnd"/>
      <w:r w:rsidRPr="00657311">
        <w:rPr>
          <w:rFonts w:ascii="Arial" w:hAnsi="Arial" w:cs="Arial"/>
          <w:bCs/>
          <w:spacing w:val="-4"/>
          <w:sz w:val="22"/>
          <w:szCs w:val="22"/>
          <w:lang w:eastAsia="es-CO"/>
        </w:rPr>
        <w:t xml:space="preserve"> card, correo electrónico, cámaras de video,  cámaras de fotografía digitales o no, y/o  cualquier otro dispositivo de almacenamiento vigente en el mercado.</w:t>
      </w:r>
      <w:r w:rsidR="002719C4" w:rsidRPr="00657311">
        <w:rPr>
          <w:rFonts w:ascii="Arial" w:hAnsi="Arial" w:cs="Arial"/>
          <w:bCs/>
          <w:spacing w:val="-4"/>
          <w:sz w:val="22"/>
          <w:szCs w:val="22"/>
          <w:lang w:eastAsia="es-CO"/>
        </w:rPr>
        <w:t xml:space="preserve"> (Si aplica)</w:t>
      </w:r>
    </w:p>
    <w:p w14:paraId="7D919DDE" w14:textId="5F561F8B" w:rsidR="00C22357" w:rsidRPr="00657311" w:rsidRDefault="00F23347" w:rsidP="009861A2">
      <w:pPr>
        <w:pStyle w:val="Prrafodelista"/>
        <w:numPr>
          <w:ilvl w:val="0"/>
          <w:numId w:val="11"/>
        </w:numPr>
        <w:contextualSpacing/>
        <w:jc w:val="both"/>
        <w:rPr>
          <w:rFonts w:ascii="Arial" w:hAnsi="Arial" w:cs="Arial"/>
          <w:bCs/>
          <w:spacing w:val="-4"/>
          <w:sz w:val="22"/>
          <w:szCs w:val="22"/>
          <w:lang w:eastAsia="es-CO"/>
        </w:rPr>
      </w:pPr>
      <w:r w:rsidRPr="00657311">
        <w:rPr>
          <w:rFonts w:ascii="Arial" w:hAnsi="Arial" w:cs="Arial"/>
          <w:bCs/>
          <w:spacing w:val="-4"/>
          <w:sz w:val="22"/>
          <w:szCs w:val="22"/>
          <w:lang w:eastAsia="es-CO"/>
        </w:rPr>
        <w:t>Conozco, entiendo y acepto que la fuga de información institucional anteriormente descrita se considera una violación grave a las políticas de seguridad de la información y por tanto se me aplicaran las acciones disciplinarias pertinentes sin perjuicio de interponer las sanciones civiles y penales legales vigentes que rijan la materia</w:t>
      </w:r>
      <w:r w:rsidR="009861A2" w:rsidRPr="00657311">
        <w:rPr>
          <w:rFonts w:ascii="Arial" w:hAnsi="Arial" w:cs="Arial"/>
          <w:bCs/>
          <w:spacing w:val="-4"/>
          <w:sz w:val="22"/>
          <w:szCs w:val="22"/>
          <w:lang w:eastAsia="es-CO"/>
        </w:rPr>
        <w:t>.</w:t>
      </w:r>
      <w:r w:rsidR="002719C4" w:rsidRPr="00657311">
        <w:rPr>
          <w:rFonts w:ascii="Arial" w:hAnsi="Arial" w:cs="Arial"/>
          <w:bCs/>
          <w:spacing w:val="-4"/>
          <w:sz w:val="22"/>
          <w:szCs w:val="22"/>
          <w:lang w:eastAsia="es-CO"/>
        </w:rPr>
        <w:t xml:space="preserve"> (Si aplica)</w:t>
      </w:r>
    </w:p>
    <w:p w14:paraId="143D56C7" w14:textId="77777777" w:rsidR="00C22357" w:rsidRPr="00657311" w:rsidRDefault="00C22357" w:rsidP="00F23347">
      <w:pPr>
        <w:ind w:left="360"/>
        <w:contextualSpacing/>
        <w:jc w:val="both"/>
        <w:rPr>
          <w:rFonts w:ascii="Arial" w:hAnsi="Arial" w:cs="Arial"/>
          <w:bCs/>
          <w:spacing w:val="-4"/>
          <w:lang w:eastAsia="es-CO"/>
        </w:rPr>
      </w:pPr>
    </w:p>
    <w:p w14:paraId="57F7DDDC" w14:textId="77777777" w:rsidR="00657311" w:rsidRDefault="00F23347" w:rsidP="00657311">
      <w:pPr>
        <w:contextualSpacing/>
        <w:jc w:val="both"/>
        <w:rPr>
          <w:rStyle w:val="Referenciaintensa"/>
          <w:rFonts w:ascii="Arial" w:hAnsi="Arial" w:cs="Arial"/>
          <w:color w:val="000000" w:themeColor="text1"/>
        </w:rPr>
      </w:pPr>
      <w:r w:rsidRPr="00657311">
        <w:rPr>
          <w:rFonts w:ascii="Arial" w:hAnsi="Arial" w:cs="Arial"/>
          <w:b/>
          <w:color w:val="000000" w:themeColor="text1"/>
          <w:spacing w:val="-4"/>
          <w:lang w:eastAsia="es-CO"/>
        </w:rPr>
        <w:t xml:space="preserve">CLÁUSULA No.13 </w:t>
      </w:r>
      <w:bookmarkStart w:id="1" w:name="_Toc103270722"/>
      <w:r w:rsidR="00815D64" w:rsidRPr="00657311">
        <w:rPr>
          <w:rStyle w:val="Referenciaintensa"/>
          <w:rFonts w:ascii="Arial" w:hAnsi="Arial" w:cs="Arial"/>
          <w:color w:val="000000" w:themeColor="text1"/>
        </w:rPr>
        <w:t>PROHIBICIONES PARA EL CONTRATISTA Y/O SUBCONTRATISTA</w:t>
      </w:r>
      <w:bookmarkEnd w:id="1"/>
    </w:p>
    <w:p w14:paraId="0A3B1CDF" w14:textId="4E1A09D4" w:rsidR="00815D64" w:rsidRPr="00657311" w:rsidRDefault="00815D64" w:rsidP="00657311">
      <w:pPr>
        <w:contextualSpacing/>
        <w:jc w:val="both"/>
        <w:rPr>
          <w:rFonts w:ascii="Arial" w:hAnsi="Arial" w:cs="Arial"/>
          <w:b/>
          <w:color w:val="000000" w:themeColor="text1"/>
          <w:spacing w:val="-4"/>
          <w:lang w:eastAsia="es-CO"/>
        </w:rPr>
      </w:pPr>
      <w:r w:rsidRPr="00657311">
        <w:rPr>
          <w:rStyle w:val="Referenciaintensa"/>
          <w:rFonts w:ascii="Arial" w:hAnsi="Arial" w:cs="Arial"/>
          <w:color w:val="000000" w:themeColor="text1"/>
        </w:rPr>
        <w:t xml:space="preserve"> </w:t>
      </w:r>
    </w:p>
    <w:p w14:paraId="18CF4EFC" w14:textId="77777777" w:rsidR="00815D64" w:rsidRPr="00657311" w:rsidRDefault="00815D64" w:rsidP="002719C4">
      <w:pPr>
        <w:pStyle w:val="Default"/>
        <w:numPr>
          <w:ilvl w:val="0"/>
          <w:numId w:val="13"/>
        </w:numPr>
        <w:tabs>
          <w:tab w:val="left" w:pos="142"/>
        </w:tabs>
        <w:spacing w:after="55"/>
        <w:ind w:left="709" w:hanging="425"/>
        <w:jc w:val="both"/>
        <w:rPr>
          <w:sz w:val="22"/>
          <w:szCs w:val="22"/>
        </w:rPr>
      </w:pPr>
      <w:r w:rsidRPr="00657311">
        <w:rPr>
          <w:sz w:val="22"/>
          <w:szCs w:val="22"/>
        </w:rPr>
        <w:t xml:space="preserve">Queda totalmente prohibido el ingreso de menores de edad en calidad de acompañante o trabajador, salvo con un permiso escrito por el Ministerio de la Protección Social ahora Ministerio del Trabajo (Código Sustantivo y del trabajo, Resolución 2400 de 1979, título XIII). </w:t>
      </w:r>
    </w:p>
    <w:p w14:paraId="6415E752" w14:textId="77777777" w:rsidR="00815D64" w:rsidRPr="00657311" w:rsidRDefault="00815D64" w:rsidP="002719C4">
      <w:pPr>
        <w:pStyle w:val="Default"/>
        <w:numPr>
          <w:ilvl w:val="0"/>
          <w:numId w:val="13"/>
        </w:numPr>
        <w:tabs>
          <w:tab w:val="left" w:pos="142"/>
        </w:tabs>
        <w:spacing w:after="55"/>
        <w:ind w:left="709" w:hanging="425"/>
        <w:jc w:val="both"/>
        <w:rPr>
          <w:sz w:val="22"/>
          <w:szCs w:val="22"/>
        </w:rPr>
      </w:pPr>
      <w:r w:rsidRPr="00657311">
        <w:rPr>
          <w:sz w:val="22"/>
          <w:szCs w:val="22"/>
        </w:rPr>
        <w:t>Presentarse bajo el consumo de estupefacientes, consumir en prestación de servicios, vender y portar alcohol y drogas.</w:t>
      </w:r>
    </w:p>
    <w:p w14:paraId="37582376" w14:textId="77777777" w:rsidR="00815D64" w:rsidRPr="00657311" w:rsidRDefault="00815D64" w:rsidP="002719C4">
      <w:pPr>
        <w:pStyle w:val="Default"/>
        <w:numPr>
          <w:ilvl w:val="0"/>
          <w:numId w:val="13"/>
        </w:numPr>
        <w:tabs>
          <w:tab w:val="left" w:pos="142"/>
        </w:tabs>
        <w:spacing w:after="55"/>
        <w:ind w:left="709" w:hanging="425"/>
        <w:jc w:val="both"/>
        <w:rPr>
          <w:sz w:val="22"/>
          <w:szCs w:val="22"/>
        </w:rPr>
      </w:pPr>
      <w:r w:rsidRPr="00657311">
        <w:rPr>
          <w:sz w:val="22"/>
          <w:szCs w:val="22"/>
        </w:rPr>
        <w:t xml:space="preserve">No debe realizar ninguna actividad que este fuera del alcance del contrato pactado entre Caja Honor y el contratista. </w:t>
      </w:r>
    </w:p>
    <w:p w14:paraId="4B552435" w14:textId="77777777" w:rsidR="00815D64" w:rsidRPr="00657311" w:rsidRDefault="00815D64" w:rsidP="002719C4">
      <w:pPr>
        <w:pStyle w:val="Default"/>
        <w:numPr>
          <w:ilvl w:val="0"/>
          <w:numId w:val="13"/>
        </w:numPr>
        <w:tabs>
          <w:tab w:val="left" w:pos="142"/>
        </w:tabs>
        <w:spacing w:after="55"/>
        <w:ind w:left="709" w:hanging="425"/>
        <w:jc w:val="both"/>
        <w:rPr>
          <w:sz w:val="22"/>
          <w:szCs w:val="22"/>
        </w:rPr>
      </w:pPr>
      <w:r w:rsidRPr="00657311">
        <w:rPr>
          <w:sz w:val="22"/>
          <w:szCs w:val="22"/>
        </w:rPr>
        <w:t xml:space="preserve">No debe ingresar armas, explosivos, bebidas embriagantes, narcóticas, ni radiotransmisores a las instalaciones de Caja Honor. </w:t>
      </w:r>
    </w:p>
    <w:p w14:paraId="1C5AE3E4" w14:textId="77777777" w:rsidR="00815D64" w:rsidRPr="00657311" w:rsidRDefault="00815D64" w:rsidP="002719C4">
      <w:pPr>
        <w:pStyle w:val="Default"/>
        <w:numPr>
          <w:ilvl w:val="0"/>
          <w:numId w:val="13"/>
        </w:numPr>
        <w:tabs>
          <w:tab w:val="left" w:pos="142"/>
        </w:tabs>
        <w:spacing w:after="55"/>
        <w:ind w:left="709" w:hanging="425"/>
        <w:jc w:val="both"/>
        <w:rPr>
          <w:sz w:val="22"/>
          <w:szCs w:val="22"/>
        </w:rPr>
      </w:pPr>
      <w:r w:rsidRPr="00657311">
        <w:rPr>
          <w:sz w:val="22"/>
          <w:szCs w:val="22"/>
        </w:rPr>
        <w:t xml:space="preserve">No debe operar o mover equipos o válvulas o cualquier otro dispositivo en las instalaciones sin estar autorizado. </w:t>
      </w:r>
    </w:p>
    <w:p w14:paraId="65E5651D" w14:textId="77777777" w:rsidR="00815D64" w:rsidRPr="00657311" w:rsidRDefault="00815D64" w:rsidP="002719C4">
      <w:pPr>
        <w:pStyle w:val="Default"/>
        <w:numPr>
          <w:ilvl w:val="0"/>
          <w:numId w:val="13"/>
        </w:numPr>
        <w:tabs>
          <w:tab w:val="left" w:pos="142"/>
        </w:tabs>
        <w:spacing w:after="55"/>
        <w:ind w:left="709" w:hanging="425"/>
        <w:jc w:val="both"/>
        <w:rPr>
          <w:sz w:val="22"/>
          <w:szCs w:val="22"/>
        </w:rPr>
      </w:pPr>
      <w:r w:rsidRPr="00657311">
        <w:rPr>
          <w:sz w:val="22"/>
          <w:szCs w:val="22"/>
        </w:rPr>
        <w:t xml:space="preserve">No debe transitar y/o permanecer en zonas diferentes a donde se ejecute la labor asignada. </w:t>
      </w:r>
    </w:p>
    <w:p w14:paraId="2C64E7B9" w14:textId="77777777" w:rsidR="00815D64" w:rsidRPr="00657311" w:rsidRDefault="00815D64" w:rsidP="002719C4">
      <w:pPr>
        <w:pStyle w:val="Default"/>
        <w:numPr>
          <w:ilvl w:val="0"/>
          <w:numId w:val="13"/>
        </w:numPr>
        <w:tabs>
          <w:tab w:val="left" w:pos="142"/>
        </w:tabs>
        <w:spacing w:after="55"/>
        <w:ind w:left="709" w:hanging="425"/>
        <w:jc w:val="both"/>
        <w:rPr>
          <w:sz w:val="22"/>
          <w:szCs w:val="22"/>
        </w:rPr>
      </w:pPr>
      <w:r w:rsidRPr="00657311">
        <w:rPr>
          <w:sz w:val="22"/>
          <w:szCs w:val="22"/>
        </w:rPr>
        <w:t xml:space="preserve">No se debe retirar del sitio de labores sin antes verificar que los equipos eléctricos estén desconectados y que no existan posibilidades de originar incendio o daños. </w:t>
      </w:r>
    </w:p>
    <w:p w14:paraId="361A640C" w14:textId="77777777" w:rsidR="00815D64" w:rsidRPr="00657311" w:rsidRDefault="00815D64" w:rsidP="002719C4">
      <w:pPr>
        <w:pStyle w:val="Default"/>
        <w:numPr>
          <w:ilvl w:val="0"/>
          <w:numId w:val="13"/>
        </w:numPr>
        <w:tabs>
          <w:tab w:val="left" w:pos="142"/>
        </w:tabs>
        <w:spacing w:after="55"/>
        <w:ind w:left="709" w:hanging="425"/>
        <w:jc w:val="both"/>
        <w:rPr>
          <w:sz w:val="22"/>
          <w:szCs w:val="22"/>
        </w:rPr>
      </w:pPr>
      <w:r w:rsidRPr="00657311">
        <w:rPr>
          <w:sz w:val="22"/>
          <w:szCs w:val="22"/>
        </w:rPr>
        <w:t xml:space="preserve">No se debe maltratar los cables eléctricos ni producir raspaduras o peladuras en los mismos. En caso de generar o identificar algún daño deberá comunicarlo para evitar daños en la propiedad. </w:t>
      </w:r>
    </w:p>
    <w:p w14:paraId="2D7CF0E9" w14:textId="77777777" w:rsidR="00815D64" w:rsidRPr="00657311" w:rsidRDefault="00815D64" w:rsidP="002719C4">
      <w:pPr>
        <w:pStyle w:val="Default"/>
        <w:numPr>
          <w:ilvl w:val="0"/>
          <w:numId w:val="13"/>
        </w:numPr>
        <w:tabs>
          <w:tab w:val="left" w:pos="142"/>
        </w:tabs>
        <w:spacing w:after="55"/>
        <w:ind w:left="709" w:hanging="425"/>
        <w:jc w:val="both"/>
        <w:rPr>
          <w:sz w:val="22"/>
          <w:szCs w:val="22"/>
        </w:rPr>
      </w:pPr>
      <w:r w:rsidRPr="00657311">
        <w:rPr>
          <w:sz w:val="22"/>
          <w:szCs w:val="22"/>
        </w:rPr>
        <w:t xml:space="preserve">No debe hacer uso de maquinaria, herramientas, materiales y/o elementos de protección personal propiedad de Caja Honor, salvo cuando el supervisor designado así lo autorice. </w:t>
      </w:r>
    </w:p>
    <w:p w14:paraId="2DD8EA6E" w14:textId="77777777" w:rsidR="00815D64" w:rsidRPr="00657311" w:rsidRDefault="00815D64" w:rsidP="00C22357">
      <w:pPr>
        <w:contextualSpacing/>
        <w:jc w:val="both"/>
        <w:rPr>
          <w:rFonts w:ascii="Arial" w:hAnsi="Arial" w:cs="Arial"/>
          <w:b/>
          <w:color w:val="D9619D"/>
          <w:spacing w:val="-4"/>
          <w:lang w:eastAsia="es-CO"/>
        </w:rPr>
      </w:pPr>
    </w:p>
    <w:p w14:paraId="1059D8C0" w14:textId="5B072493" w:rsidR="00424AB3" w:rsidRDefault="00A06C36" w:rsidP="00C22357">
      <w:pPr>
        <w:contextualSpacing/>
        <w:jc w:val="both"/>
        <w:rPr>
          <w:rFonts w:ascii="Arial" w:hAnsi="Arial" w:cs="Arial"/>
          <w:b/>
          <w:color w:val="000000" w:themeColor="text1"/>
          <w:spacing w:val="-4"/>
          <w:lang w:eastAsia="es-CO"/>
        </w:rPr>
      </w:pPr>
      <w:r w:rsidRPr="00657311">
        <w:rPr>
          <w:rFonts w:ascii="Arial" w:hAnsi="Arial" w:cs="Arial"/>
          <w:b/>
          <w:color w:val="000000" w:themeColor="text1"/>
          <w:spacing w:val="-4"/>
          <w:lang w:eastAsia="es-CO"/>
        </w:rPr>
        <w:t xml:space="preserve">CLÁUSULA No.14 </w:t>
      </w:r>
      <w:r w:rsidR="00424AB3" w:rsidRPr="00657311">
        <w:rPr>
          <w:rFonts w:ascii="Arial" w:hAnsi="Arial" w:cs="Arial"/>
          <w:b/>
          <w:color w:val="000000" w:themeColor="text1"/>
          <w:spacing w:val="-4"/>
          <w:lang w:eastAsia="es-CO"/>
        </w:rPr>
        <w:t>CONFLICTO DE INTERES</w:t>
      </w:r>
    </w:p>
    <w:p w14:paraId="3C130B92" w14:textId="77777777" w:rsidR="00657311" w:rsidRPr="00657311" w:rsidRDefault="00657311" w:rsidP="00C22357">
      <w:pPr>
        <w:contextualSpacing/>
        <w:jc w:val="both"/>
        <w:rPr>
          <w:rFonts w:ascii="Arial" w:hAnsi="Arial" w:cs="Arial"/>
          <w:b/>
          <w:color w:val="000000" w:themeColor="text1"/>
          <w:spacing w:val="-4"/>
          <w:lang w:eastAsia="es-CO"/>
        </w:rPr>
      </w:pPr>
    </w:p>
    <w:p w14:paraId="0825D3E8" w14:textId="77777777" w:rsidR="00424AB3" w:rsidRPr="00657311" w:rsidRDefault="00424AB3" w:rsidP="00424AB3">
      <w:pPr>
        <w:jc w:val="both"/>
        <w:rPr>
          <w:rFonts w:ascii="Arial" w:eastAsia="Times New Roman" w:hAnsi="Arial" w:cs="Arial"/>
          <w:spacing w:val="-3"/>
          <w:lang w:eastAsia="es-CO"/>
        </w:rPr>
      </w:pPr>
      <w:r w:rsidRPr="00657311">
        <w:rPr>
          <w:rFonts w:ascii="Arial" w:eastAsia="Times New Roman" w:hAnsi="Arial" w:cs="Arial"/>
          <w:spacing w:val="-3"/>
          <w:bdr w:val="none" w:sz="0" w:space="0" w:color="auto" w:frame="1"/>
          <w:shd w:val="clear" w:color="auto" w:fill="FFFFFF"/>
          <w:lang w:eastAsia="es-CO"/>
        </w:rPr>
        <w:t>EL PROVEEDOR</w:t>
      </w:r>
      <w:r w:rsidRPr="00657311">
        <w:rPr>
          <w:rFonts w:ascii="Arial" w:eastAsia="Times New Roman" w:hAnsi="Arial" w:cs="Arial"/>
          <w:spacing w:val="-3"/>
          <w:shd w:val="clear" w:color="auto" w:fill="FFFFFF"/>
          <w:lang w:eastAsia="es-CO"/>
        </w:rPr>
        <w:t> declara conocer y aceptar las políticas y regulaciones contenidos en la Ley 2013 de 2019 por medio de la cual se busca garantizar el cumplimiento de los principios de transparencia y publicidad mediante la publicación de las declaraciones de bienes, renta y registro de los conflictos de interés y declara no estar incurso en ningún conflicto de intereses que afecte el cumplimiento y el adecuado desarrollo del presente contrato.</w:t>
      </w:r>
    </w:p>
    <w:p w14:paraId="2E3F3097" w14:textId="77777777" w:rsidR="00424AB3" w:rsidRPr="00657311" w:rsidRDefault="00424AB3" w:rsidP="00424AB3">
      <w:pPr>
        <w:jc w:val="both"/>
        <w:rPr>
          <w:rFonts w:ascii="Arial" w:eastAsia="Times New Roman" w:hAnsi="Arial" w:cs="Arial"/>
          <w:spacing w:val="-3"/>
          <w:shd w:val="clear" w:color="auto" w:fill="FFFFFF"/>
          <w:lang w:eastAsia="es-CO"/>
        </w:rPr>
      </w:pPr>
      <w:r w:rsidRPr="00657311">
        <w:rPr>
          <w:rFonts w:ascii="Arial" w:eastAsia="Times New Roman" w:hAnsi="Arial" w:cs="Arial"/>
          <w:spacing w:val="-3"/>
          <w:lang w:eastAsia="es-CO"/>
        </w:rPr>
        <w:br/>
      </w:r>
      <w:r w:rsidRPr="00657311">
        <w:rPr>
          <w:rFonts w:ascii="Arial" w:eastAsia="Times New Roman" w:hAnsi="Arial" w:cs="Arial"/>
          <w:spacing w:val="-3"/>
          <w:shd w:val="clear" w:color="auto" w:fill="FFFFFF"/>
          <w:lang w:eastAsia="es-CO"/>
        </w:rPr>
        <w:t xml:space="preserve">Igualmente se compromete a ejercer el mayor cuidado y hacer todas las diligencias razonables para prevenir cualquier acción, condición o circunstancia que pudieran dar como resultado un conflicto de intereses. Esta obligación será también aplicable a las actividades de los empleados y subcontratistas de EL </w:t>
      </w:r>
      <w:r w:rsidRPr="00657311">
        <w:rPr>
          <w:rFonts w:ascii="Arial" w:eastAsia="Times New Roman" w:hAnsi="Arial" w:cs="Arial"/>
          <w:spacing w:val="-3"/>
          <w:bdr w:val="none" w:sz="0" w:space="0" w:color="auto" w:frame="1"/>
          <w:shd w:val="clear" w:color="auto" w:fill="FFFFFF"/>
          <w:lang w:eastAsia="es-CO"/>
        </w:rPr>
        <w:t>PROVEEDOR</w:t>
      </w:r>
      <w:r w:rsidRPr="00657311">
        <w:rPr>
          <w:rFonts w:ascii="Arial" w:eastAsia="Times New Roman" w:hAnsi="Arial" w:cs="Arial"/>
          <w:spacing w:val="-3"/>
          <w:shd w:val="clear" w:color="auto" w:fill="FFFFFF"/>
          <w:lang w:eastAsia="es-CO"/>
        </w:rPr>
        <w:t> en sus relaciones con los funcionarios de LA CAJA, vendedores, subcontratistas y terceros por razón de los servicios, obras o bienes contratados.</w:t>
      </w:r>
    </w:p>
    <w:p w14:paraId="4937EB5E" w14:textId="77777777" w:rsidR="00424AB3" w:rsidRPr="00657311" w:rsidRDefault="00424AB3" w:rsidP="00424AB3">
      <w:pPr>
        <w:jc w:val="both"/>
        <w:rPr>
          <w:rFonts w:ascii="Arial" w:eastAsia="Times New Roman" w:hAnsi="Arial" w:cs="Arial"/>
          <w:spacing w:val="-3"/>
          <w:shd w:val="clear" w:color="auto" w:fill="FFFFFF"/>
          <w:lang w:eastAsia="es-CO"/>
        </w:rPr>
      </w:pPr>
      <w:r w:rsidRPr="00657311">
        <w:rPr>
          <w:rFonts w:ascii="Arial" w:eastAsia="Times New Roman" w:hAnsi="Arial" w:cs="Arial"/>
          <w:spacing w:val="-3"/>
          <w:lang w:eastAsia="es-CO"/>
        </w:rPr>
        <w:br/>
      </w:r>
      <w:r w:rsidRPr="00657311">
        <w:rPr>
          <w:rFonts w:ascii="Arial" w:eastAsia="Times New Roman" w:hAnsi="Arial" w:cs="Arial"/>
          <w:spacing w:val="-3"/>
          <w:bdr w:val="none" w:sz="0" w:space="0" w:color="auto" w:frame="1"/>
          <w:shd w:val="clear" w:color="auto" w:fill="FFFFFF"/>
          <w:lang w:eastAsia="es-CO"/>
        </w:rPr>
        <w:t>EL PROVEEDOR</w:t>
      </w:r>
      <w:r w:rsidRPr="00657311">
        <w:rPr>
          <w:rFonts w:ascii="Arial" w:eastAsia="Times New Roman" w:hAnsi="Arial" w:cs="Arial"/>
          <w:spacing w:val="-3"/>
          <w:shd w:val="clear" w:color="auto" w:fill="FFFFFF"/>
          <w:lang w:eastAsia="es-CO"/>
        </w:rPr>
        <w:t xml:space="preserve"> se obliga a evitar que en nombre propio o por intermedio de un tercero se proporcione u ofrezca cualquier tipo de dádiva o beneficio a algún funcionario de La Entidad para su </w:t>
      </w:r>
      <w:r w:rsidRPr="00657311">
        <w:rPr>
          <w:rFonts w:ascii="Arial" w:eastAsia="Times New Roman" w:hAnsi="Arial" w:cs="Arial"/>
          <w:spacing w:val="-3"/>
          <w:shd w:val="clear" w:color="auto" w:fill="FFFFFF"/>
          <w:lang w:eastAsia="es-CO"/>
        </w:rPr>
        <w:lastRenderedPageBreak/>
        <w:t>beneficio. Así mismo se obliga a informar de cualquier solicitud que le sea realizada en estos mismos términos, con ocasión a su contratación, ya sea en provecho de un funcionario o de un tercero.</w:t>
      </w:r>
    </w:p>
    <w:p w14:paraId="014D5F2D" w14:textId="77777777" w:rsidR="00424AB3" w:rsidRPr="00657311" w:rsidRDefault="00424AB3" w:rsidP="00424AB3">
      <w:pPr>
        <w:jc w:val="both"/>
        <w:rPr>
          <w:rFonts w:ascii="Arial" w:eastAsia="Times New Roman" w:hAnsi="Arial" w:cs="Arial"/>
          <w:spacing w:val="-3"/>
          <w:shd w:val="clear" w:color="auto" w:fill="FFFFFF"/>
          <w:lang w:eastAsia="es-CO"/>
        </w:rPr>
      </w:pPr>
    </w:p>
    <w:p w14:paraId="1048F5A7" w14:textId="43B81515" w:rsidR="00424AB3" w:rsidRPr="00657311" w:rsidRDefault="00424AB3" w:rsidP="00424AB3">
      <w:pPr>
        <w:jc w:val="both"/>
        <w:rPr>
          <w:rFonts w:ascii="Arial" w:eastAsia="Calibri" w:hAnsi="Arial" w:cs="Arial"/>
          <w:bCs/>
          <w:i/>
          <w:color w:val="2E74B5" w:themeColor="accent1" w:themeShade="BF"/>
        </w:rPr>
      </w:pPr>
      <w:r w:rsidRPr="00657311">
        <w:rPr>
          <w:rFonts w:ascii="Arial" w:eastAsia="Times New Roman" w:hAnsi="Arial" w:cs="Arial"/>
          <w:spacing w:val="-3"/>
          <w:bdr w:val="none" w:sz="0" w:space="0" w:color="auto" w:frame="1"/>
          <w:shd w:val="clear" w:color="auto" w:fill="FFFFFF"/>
          <w:lang w:eastAsia="es-CO"/>
        </w:rPr>
        <w:t>Durante la ejecución del presente contrato EL PROVEEDOR</w:t>
      </w:r>
      <w:r w:rsidRPr="00657311">
        <w:rPr>
          <w:rFonts w:ascii="Arial" w:eastAsia="Times New Roman" w:hAnsi="Arial" w:cs="Arial"/>
          <w:spacing w:val="-3"/>
          <w:shd w:val="clear" w:color="auto" w:fill="FFFFFF"/>
          <w:lang w:eastAsia="es-CO"/>
        </w:rPr>
        <w:t> estará obligado a notificar a LA CAJA, la identidad de cualquier funcionario, respecto del cual </w:t>
      </w:r>
      <w:r w:rsidRPr="00657311">
        <w:rPr>
          <w:rFonts w:ascii="Arial" w:eastAsia="Times New Roman" w:hAnsi="Arial" w:cs="Arial"/>
          <w:spacing w:val="-3"/>
          <w:bdr w:val="none" w:sz="0" w:space="0" w:color="auto" w:frame="1"/>
          <w:shd w:val="clear" w:color="auto" w:fill="FFFFFF"/>
          <w:lang w:eastAsia="es-CO"/>
        </w:rPr>
        <w:t>EL PROVEEDOR</w:t>
      </w:r>
      <w:r w:rsidRPr="00657311">
        <w:rPr>
          <w:rFonts w:ascii="Arial" w:eastAsia="Times New Roman" w:hAnsi="Arial" w:cs="Arial"/>
          <w:spacing w:val="-3"/>
          <w:shd w:val="clear" w:color="auto" w:fill="FFFFFF"/>
          <w:lang w:eastAsia="es-CO"/>
        </w:rPr>
        <w:t xml:space="preserve"> conozca que existe, directa o indirectamente, interés considerable en las actividades de este, que pueda afectar la ejecución del presente contrato y genere un conflicto de intereses. </w:t>
      </w:r>
    </w:p>
    <w:p w14:paraId="5A04B2E7" w14:textId="77777777" w:rsidR="00424AB3" w:rsidRPr="00657311" w:rsidRDefault="00424AB3" w:rsidP="00424AB3">
      <w:pPr>
        <w:jc w:val="both"/>
        <w:rPr>
          <w:rFonts w:ascii="Arial" w:eastAsia="Calibri" w:hAnsi="Arial" w:cs="Arial"/>
          <w:bCs/>
          <w:i/>
          <w:color w:val="2E74B5" w:themeColor="accent1" w:themeShade="BF"/>
        </w:rPr>
      </w:pPr>
    </w:p>
    <w:p w14:paraId="177E04A5" w14:textId="41AFB6A8" w:rsidR="00F23347" w:rsidRDefault="00A06C36" w:rsidP="00C22357">
      <w:pPr>
        <w:contextualSpacing/>
        <w:jc w:val="both"/>
        <w:rPr>
          <w:rFonts w:ascii="Arial" w:hAnsi="Arial" w:cs="Arial"/>
          <w:b/>
          <w:color w:val="000000" w:themeColor="text1"/>
          <w:spacing w:val="-4"/>
          <w:lang w:eastAsia="es-CO"/>
        </w:rPr>
      </w:pPr>
      <w:r w:rsidRPr="00657311">
        <w:rPr>
          <w:rFonts w:ascii="Arial" w:hAnsi="Arial" w:cs="Arial"/>
          <w:b/>
          <w:color w:val="000000" w:themeColor="text1"/>
          <w:spacing w:val="-4"/>
          <w:lang w:eastAsia="es-CO"/>
        </w:rPr>
        <w:t xml:space="preserve">CLÁUSULA No.15 </w:t>
      </w:r>
      <w:r w:rsidR="00F23347" w:rsidRPr="00657311">
        <w:rPr>
          <w:rFonts w:ascii="Arial" w:hAnsi="Arial" w:cs="Arial"/>
          <w:b/>
          <w:color w:val="000000" w:themeColor="text1"/>
          <w:spacing w:val="-4"/>
          <w:lang w:eastAsia="es-CO"/>
        </w:rPr>
        <w:t>REGÍMEN LEGAL DEL CONTRATO</w:t>
      </w:r>
    </w:p>
    <w:p w14:paraId="0CFF23F9" w14:textId="77777777" w:rsidR="00657311" w:rsidRPr="00657311" w:rsidRDefault="00657311" w:rsidP="00C22357">
      <w:pPr>
        <w:contextualSpacing/>
        <w:jc w:val="both"/>
        <w:rPr>
          <w:rFonts w:ascii="Arial" w:hAnsi="Arial" w:cs="Arial"/>
          <w:b/>
          <w:color w:val="D9619D"/>
          <w:spacing w:val="-4"/>
          <w:lang w:eastAsia="es-CO"/>
        </w:rPr>
      </w:pPr>
    </w:p>
    <w:p w14:paraId="0CE9B984" w14:textId="48D466F1" w:rsidR="00AA37E7" w:rsidRPr="00657311" w:rsidRDefault="00395D68" w:rsidP="00F23347">
      <w:pPr>
        <w:contextualSpacing/>
        <w:jc w:val="both"/>
        <w:rPr>
          <w:rFonts w:ascii="Arial" w:hAnsi="Arial" w:cs="Arial"/>
          <w:b/>
          <w:color w:val="B981A2"/>
          <w:spacing w:val="-4"/>
          <w:lang w:eastAsia="es-CO"/>
        </w:rPr>
      </w:pPr>
      <w:r w:rsidRPr="00657311">
        <w:rPr>
          <w:rFonts w:ascii="Arial" w:eastAsia="Times New Roman" w:hAnsi="Arial" w:cs="Arial"/>
          <w:lang w:eastAsia="es-ES"/>
        </w:rPr>
        <w:t xml:space="preserve">Las actividades, actos que celebre </w:t>
      </w:r>
      <w:r w:rsidR="00E33412" w:rsidRPr="00657311">
        <w:rPr>
          <w:rFonts w:ascii="Arial" w:hAnsi="Arial" w:cs="Arial"/>
          <w:lang w:eastAsia="es-ES"/>
        </w:rPr>
        <w:t>LA CAJA</w:t>
      </w:r>
      <w:r w:rsidR="00E33412" w:rsidRPr="00657311">
        <w:rPr>
          <w:rFonts w:ascii="Arial" w:eastAsia="Times New Roman" w:hAnsi="Arial" w:cs="Arial"/>
          <w:lang w:eastAsia="es-ES"/>
        </w:rPr>
        <w:t xml:space="preserve"> </w:t>
      </w:r>
      <w:r w:rsidRPr="00657311">
        <w:rPr>
          <w:rFonts w:ascii="Arial" w:eastAsia="Times New Roman" w:hAnsi="Arial" w:cs="Arial"/>
          <w:lang w:eastAsia="es-ES"/>
        </w:rPr>
        <w:t>para la ejecución del presente contrato</w:t>
      </w:r>
      <w:r w:rsidR="0030246D" w:rsidRPr="00657311">
        <w:rPr>
          <w:rFonts w:ascii="Arial" w:eastAsia="Times New Roman" w:hAnsi="Arial" w:cs="Arial"/>
          <w:lang w:eastAsia="es-ES"/>
        </w:rPr>
        <w:t xml:space="preserve"> y su liquidación</w:t>
      </w:r>
      <w:r w:rsidRPr="00657311">
        <w:rPr>
          <w:rFonts w:ascii="Arial" w:eastAsia="Times New Roman" w:hAnsi="Arial" w:cs="Arial"/>
          <w:lang w:eastAsia="es-ES"/>
        </w:rPr>
        <w:t xml:space="preserve"> se somete</w:t>
      </w:r>
      <w:r w:rsidR="007702E7" w:rsidRPr="00657311">
        <w:rPr>
          <w:rFonts w:ascii="Arial" w:eastAsia="Times New Roman" w:hAnsi="Arial" w:cs="Arial"/>
          <w:lang w:eastAsia="es-ES"/>
        </w:rPr>
        <w:t>rán</w:t>
      </w:r>
      <w:r w:rsidRPr="00657311">
        <w:rPr>
          <w:rFonts w:ascii="Arial" w:eastAsia="Times New Roman" w:hAnsi="Arial" w:cs="Arial"/>
          <w:lang w:eastAsia="es-ES"/>
        </w:rPr>
        <w:t xml:space="preserve"> </w:t>
      </w:r>
      <w:r w:rsidR="00D80407" w:rsidRPr="00657311">
        <w:rPr>
          <w:rFonts w:ascii="Arial" w:eastAsia="Times New Roman" w:hAnsi="Arial" w:cs="Arial"/>
          <w:lang w:eastAsia="es-ES"/>
        </w:rPr>
        <w:t>su</w:t>
      </w:r>
      <w:r w:rsidRPr="00657311">
        <w:rPr>
          <w:rFonts w:ascii="Arial" w:eastAsia="Times New Roman" w:hAnsi="Arial" w:cs="Arial"/>
          <w:lang w:eastAsia="es-ES"/>
        </w:rPr>
        <w:t xml:space="preserve"> Manual Interno de C</w:t>
      </w:r>
      <w:r w:rsidR="007702E7" w:rsidRPr="00657311">
        <w:rPr>
          <w:rFonts w:ascii="Arial" w:eastAsia="Times New Roman" w:hAnsi="Arial" w:cs="Arial"/>
          <w:lang w:eastAsia="es-ES"/>
        </w:rPr>
        <w:t xml:space="preserve">ontratación </w:t>
      </w:r>
      <w:r w:rsidR="004D195E" w:rsidRPr="00657311">
        <w:rPr>
          <w:rFonts w:ascii="Arial" w:eastAsia="Times New Roman" w:hAnsi="Arial" w:cs="Arial"/>
          <w:lang w:eastAsia="es-ES"/>
        </w:rPr>
        <w:t>vigente</w:t>
      </w:r>
      <w:r w:rsidR="007702E7" w:rsidRPr="00657311">
        <w:rPr>
          <w:rFonts w:ascii="Arial" w:eastAsia="Times New Roman" w:hAnsi="Arial" w:cs="Arial"/>
          <w:lang w:eastAsia="es-ES"/>
        </w:rPr>
        <w:t xml:space="preserve"> y al Derecho P</w:t>
      </w:r>
      <w:r w:rsidRPr="00657311">
        <w:rPr>
          <w:rFonts w:ascii="Arial" w:eastAsia="Times New Roman" w:hAnsi="Arial" w:cs="Arial"/>
          <w:lang w:eastAsia="es-ES"/>
        </w:rPr>
        <w:t>rivado.</w:t>
      </w:r>
    </w:p>
    <w:p w14:paraId="08436D7E" w14:textId="77777777" w:rsidR="00657311" w:rsidRPr="00657311" w:rsidRDefault="00657311" w:rsidP="009B552D">
      <w:pPr>
        <w:jc w:val="both"/>
        <w:rPr>
          <w:rFonts w:ascii="Arial" w:eastAsia="Times New Roman" w:hAnsi="Arial" w:cs="Arial"/>
          <w:lang w:eastAsia="es-ES"/>
        </w:rPr>
      </w:pPr>
    </w:p>
    <w:p w14:paraId="7E9987CB" w14:textId="3313D23D" w:rsidR="00F23347" w:rsidRPr="009F1D9D" w:rsidRDefault="00F23347" w:rsidP="009B552D">
      <w:pPr>
        <w:jc w:val="both"/>
        <w:rPr>
          <w:rFonts w:ascii="Arial" w:hAnsi="Arial" w:cs="Arial"/>
          <w:b/>
          <w:lang w:eastAsia="es-ES"/>
        </w:rPr>
      </w:pPr>
      <w:r w:rsidRPr="00657311">
        <w:rPr>
          <w:rFonts w:ascii="Arial" w:hAnsi="Arial" w:cs="Arial"/>
          <w:b/>
          <w:color w:val="000000" w:themeColor="text1"/>
          <w:lang w:eastAsia="es-ES"/>
        </w:rPr>
        <w:t>CLÁUSULA No.1</w:t>
      </w:r>
      <w:r w:rsidR="00A06C36" w:rsidRPr="00657311">
        <w:rPr>
          <w:rFonts w:ascii="Arial" w:hAnsi="Arial" w:cs="Arial"/>
          <w:b/>
          <w:color w:val="000000" w:themeColor="text1"/>
          <w:lang w:eastAsia="es-ES"/>
        </w:rPr>
        <w:t xml:space="preserve">6 </w:t>
      </w:r>
      <w:r w:rsidRPr="00657311">
        <w:rPr>
          <w:rFonts w:ascii="Arial" w:hAnsi="Arial" w:cs="Arial"/>
          <w:b/>
          <w:color w:val="000000" w:themeColor="text1"/>
          <w:lang w:eastAsia="es-ES"/>
        </w:rPr>
        <w:t>SUPERVISIÓN</w:t>
      </w:r>
    </w:p>
    <w:p w14:paraId="1A752C47" w14:textId="77777777" w:rsidR="00657311" w:rsidRPr="009F1D9D" w:rsidRDefault="00657311" w:rsidP="009B552D">
      <w:pPr>
        <w:jc w:val="both"/>
        <w:rPr>
          <w:rFonts w:ascii="Arial" w:eastAsia="Times New Roman" w:hAnsi="Arial" w:cs="Arial"/>
          <w:lang w:eastAsia="es-ES"/>
        </w:rPr>
      </w:pPr>
    </w:p>
    <w:p w14:paraId="60025D84" w14:textId="5F342B0E" w:rsidR="00395D68" w:rsidRPr="009F1D9D" w:rsidRDefault="007B1582" w:rsidP="009B552D">
      <w:pPr>
        <w:keepNext/>
        <w:jc w:val="both"/>
        <w:outlineLvl w:val="1"/>
        <w:rPr>
          <w:rFonts w:ascii="Arial" w:eastAsia="Calibri" w:hAnsi="Arial" w:cs="Arial"/>
          <w:bCs/>
        </w:rPr>
      </w:pPr>
      <w:r w:rsidRPr="009F1D9D">
        <w:rPr>
          <w:rFonts w:ascii="Arial" w:eastAsia="Calibri" w:hAnsi="Arial" w:cs="Arial"/>
          <w:bCs/>
        </w:rPr>
        <w:t xml:space="preserve">La supervisión del presente contrato por parte de </w:t>
      </w:r>
      <w:r w:rsidR="00E33412" w:rsidRPr="009F1D9D">
        <w:rPr>
          <w:rFonts w:ascii="Arial" w:hAnsi="Arial" w:cs="Arial"/>
          <w:lang w:eastAsia="es-ES"/>
        </w:rPr>
        <w:t>LA CAJA</w:t>
      </w:r>
      <w:r w:rsidR="00E33412" w:rsidRPr="009F1D9D">
        <w:rPr>
          <w:rFonts w:ascii="Arial" w:eastAsia="Calibri" w:hAnsi="Arial" w:cs="Arial"/>
          <w:bCs/>
        </w:rPr>
        <w:t xml:space="preserve"> </w:t>
      </w:r>
      <w:r w:rsidRPr="009F1D9D">
        <w:rPr>
          <w:rFonts w:ascii="Arial" w:eastAsia="Calibri" w:hAnsi="Arial" w:cs="Arial"/>
          <w:bCs/>
        </w:rPr>
        <w:t xml:space="preserve">estará a cargo </w:t>
      </w:r>
      <w:r w:rsidR="00395D68" w:rsidRPr="009F1D9D">
        <w:rPr>
          <w:rFonts w:ascii="Arial" w:eastAsia="Calibri" w:hAnsi="Arial" w:cs="Arial"/>
          <w:bCs/>
        </w:rPr>
        <w:t>de</w:t>
      </w:r>
      <w:r w:rsidRPr="009F1D9D">
        <w:rPr>
          <w:rFonts w:ascii="Arial" w:eastAsia="Calibri" w:hAnsi="Arial" w:cs="Arial"/>
          <w:b/>
          <w:bCs/>
        </w:rPr>
        <w:t xml:space="preserve"> </w:t>
      </w:r>
      <w:r w:rsidRPr="009F1D9D">
        <w:rPr>
          <w:rFonts w:ascii="Arial" w:eastAsia="Calibri" w:hAnsi="Arial" w:cs="Arial"/>
          <w:bCs/>
          <w:i/>
        </w:rPr>
        <w:t>(Indicar el nombre de la persona señalada en el estudio previo)</w:t>
      </w:r>
      <w:r w:rsidRPr="009F1D9D">
        <w:rPr>
          <w:rFonts w:ascii="Arial" w:eastAsia="Calibri" w:hAnsi="Arial" w:cs="Arial"/>
          <w:b/>
          <w:bCs/>
          <w:i/>
        </w:rPr>
        <w:t xml:space="preserve"> </w:t>
      </w:r>
      <w:r w:rsidRPr="009F1D9D">
        <w:rPr>
          <w:rFonts w:ascii="Arial" w:eastAsia="Calibri" w:hAnsi="Arial" w:cs="Arial"/>
          <w:bCs/>
        </w:rPr>
        <w:t>o quien hagas sus veces</w:t>
      </w:r>
      <w:r w:rsidR="002C32B5" w:rsidRPr="009F1D9D">
        <w:rPr>
          <w:rFonts w:ascii="Arial" w:eastAsia="Calibri" w:hAnsi="Arial" w:cs="Arial"/>
          <w:bCs/>
        </w:rPr>
        <w:t xml:space="preserve"> quien mediante el presente documento se</w:t>
      </w:r>
      <w:r w:rsidR="00D80407" w:rsidRPr="009F1D9D">
        <w:rPr>
          <w:rFonts w:ascii="Arial" w:eastAsia="Calibri" w:hAnsi="Arial" w:cs="Arial"/>
          <w:bCs/>
        </w:rPr>
        <w:t xml:space="preserve"> le designa</w:t>
      </w:r>
      <w:r w:rsidR="002C32B5" w:rsidRPr="009F1D9D">
        <w:rPr>
          <w:rFonts w:ascii="Arial" w:eastAsia="Calibri" w:hAnsi="Arial" w:cs="Arial"/>
          <w:bCs/>
        </w:rPr>
        <w:t xml:space="preserve"> de tal función. E</w:t>
      </w:r>
      <w:r w:rsidR="004D195E" w:rsidRPr="009F1D9D">
        <w:rPr>
          <w:rFonts w:ascii="Arial" w:eastAsia="Calibri" w:hAnsi="Arial" w:cs="Arial"/>
          <w:bCs/>
        </w:rPr>
        <w:t>n ausencia del supervisor</w:t>
      </w:r>
      <w:r w:rsidR="00D80407" w:rsidRPr="009F1D9D">
        <w:rPr>
          <w:rFonts w:ascii="Arial" w:eastAsia="Calibri" w:hAnsi="Arial" w:cs="Arial"/>
          <w:bCs/>
        </w:rPr>
        <w:t xml:space="preserve">, la supervisión la ejercerá el encargado </w:t>
      </w:r>
      <w:r w:rsidR="002C32B5" w:rsidRPr="009F1D9D">
        <w:rPr>
          <w:rFonts w:ascii="Arial" w:eastAsia="Calibri" w:hAnsi="Arial" w:cs="Arial"/>
          <w:bCs/>
        </w:rPr>
        <w:t xml:space="preserve">o </w:t>
      </w:r>
      <w:r w:rsidR="00395D68" w:rsidRPr="009F1D9D">
        <w:rPr>
          <w:rFonts w:ascii="Arial" w:eastAsia="Calibri" w:hAnsi="Arial" w:cs="Arial"/>
          <w:bCs/>
        </w:rPr>
        <w:t>el superior inmediato</w:t>
      </w:r>
      <w:r w:rsidR="002C32B5" w:rsidRPr="009F1D9D">
        <w:rPr>
          <w:rFonts w:ascii="Arial" w:eastAsia="Calibri" w:hAnsi="Arial" w:cs="Arial"/>
          <w:bCs/>
        </w:rPr>
        <w:t>.</w:t>
      </w:r>
    </w:p>
    <w:p w14:paraId="6F649020" w14:textId="7FFA05DF" w:rsidR="00F23347" w:rsidRPr="00657311" w:rsidRDefault="00F23347" w:rsidP="009B552D">
      <w:pPr>
        <w:keepNext/>
        <w:jc w:val="both"/>
        <w:outlineLvl w:val="1"/>
        <w:rPr>
          <w:rFonts w:ascii="Arial" w:eastAsia="Calibri" w:hAnsi="Arial" w:cs="Arial"/>
          <w:bCs/>
          <w:color w:val="D9619D"/>
        </w:rPr>
      </w:pPr>
    </w:p>
    <w:p w14:paraId="63DA7C3C" w14:textId="1C306986" w:rsidR="00395D68" w:rsidRDefault="00F23347" w:rsidP="009B552D">
      <w:pPr>
        <w:keepNext/>
        <w:jc w:val="both"/>
        <w:outlineLvl w:val="1"/>
        <w:rPr>
          <w:rFonts w:ascii="Arial" w:eastAsia="Calibri" w:hAnsi="Arial" w:cs="Arial"/>
          <w:b/>
          <w:color w:val="000000" w:themeColor="text1"/>
        </w:rPr>
      </w:pPr>
      <w:r w:rsidRPr="00657311">
        <w:rPr>
          <w:rFonts w:ascii="Arial" w:eastAsia="Calibri" w:hAnsi="Arial" w:cs="Arial"/>
          <w:b/>
          <w:color w:val="000000" w:themeColor="text1"/>
        </w:rPr>
        <w:t>CLÁUSULA No. 1</w:t>
      </w:r>
      <w:r w:rsidR="00A06C36" w:rsidRPr="00657311">
        <w:rPr>
          <w:rFonts w:ascii="Arial" w:eastAsia="Calibri" w:hAnsi="Arial" w:cs="Arial"/>
          <w:b/>
          <w:color w:val="000000" w:themeColor="text1"/>
        </w:rPr>
        <w:t xml:space="preserve">7 </w:t>
      </w:r>
      <w:r w:rsidRPr="00657311">
        <w:rPr>
          <w:rFonts w:ascii="Arial" w:eastAsia="Calibri" w:hAnsi="Arial" w:cs="Arial"/>
          <w:b/>
          <w:color w:val="000000" w:themeColor="text1"/>
        </w:rPr>
        <w:t>CONTROVERSIAS</w:t>
      </w:r>
    </w:p>
    <w:p w14:paraId="084D0955" w14:textId="77777777" w:rsidR="00657311" w:rsidRPr="00657311" w:rsidRDefault="00657311" w:rsidP="009B552D">
      <w:pPr>
        <w:keepNext/>
        <w:jc w:val="both"/>
        <w:outlineLvl w:val="1"/>
        <w:rPr>
          <w:rFonts w:ascii="Arial" w:eastAsia="Calibri" w:hAnsi="Arial" w:cs="Arial"/>
          <w:b/>
          <w:color w:val="000000" w:themeColor="text1"/>
        </w:rPr>
      </w:pPr>
    </w:p>
    <w:p w14:paraId="3E79F007" w14:textId="1DCC2FFA" w:rsidR="00F23347" w:rsidRPr="00657311" w:rsidRDefault="00395D68" w:rsidP="009B552D">
      <w:pPr>
        <w:jc w:val="both"/>
        <w:rPr>
          <w:rFonts w:ascii="Arial" w:hAnsi="Arial" w:cs="Arial"/>
        </w:rPr>
      </w:pPr>
      <w:r w:rsidRPr="00657311">
        <w:rPr>
          <w:rFonts w:ascii="Arial" w:hAnsi="Arial" w:cs="Arial"/>
        </w:rPr>
        <w:t>Cuando se presenten controversias contractuales,</w:t>
      </w:r>
      <w:r w:rsidRPr="00657311">
        <w:rPr>
          <w:rFonts w:ascii="Arial" w:hAnsi="Arial" w:cs="Arial"/>
          <w:b/>
        </w:rPr>
        <w:t xml:space="preserve"> </w:t>
      </w:r>
      <w:r w:rsidR="00E33412" w:rsidRPr="00657311">
        <w:rPr>
          <w:rFonts w:ascii="Arial" w:hAnsi="Arial" w:cs="Arial"/>
          <w:lang w:eastAsia="es-ES"/>
        </w:rPr>
        <w:t>LA CAJA</w:t>
      </w:r>
      <w:r w:rsidRPr="00657311">
        <w:rPr>
          <w:rFonts w:ascii="Arial" w:hAnsi="Arial" w:cs="Arial"/>
        </w:rPr>
        <w:t xml:space="preserve"> aplicará los mecanismos alternativos de solución de conflicto como el arreglo directo, la conciliación y la transacción. De la misma manera podrá acudir a la jurisdicción competente. Todo lo anterior sin perjuicio de la reclamación de ga</w:t>
      </w:r>
      <w:r w:rsidR="00E44BE4" w:rsidRPr="00657311">
        <w:rPr>
          <w:rFonts w:ascii="Arial" w:hAnsi="Arial" w:cs="Arial"/>
        </w:rPr>
        <w:t>rantías a las que hubiere lugar e iniciar los trámites y quejas respectivas ante la Superintendenci</w:t>
      </w:r>
      <w:r w:rsidR="007702E7" w:rsidRPr="00657311">
        <w:rPr>
          <w:rFonts w:ascii="Arial" w:hAnsi="Arial" w:cs="Arial"/>
        </w:rPr>
        <w:t>a de Industria y Comercio (SIC) u otras entidades competentes.</w:t>
      </w:r>
    </w:p>
    <w:p w14:paraId="0DCC2D87" w14:textId="77777777" w:rsidR="002719C4" w:rsidRPr="00657311" w:rsidRDefault="002719C4" w:rsidP="009B552D">
      <w:pPr>
        <w:jc w:val="both"/>
        <w:rPr>
          <w:rFonts w:ascii="Arial" w:hAnsi="Arial" w:cs="Arial"/>
          <w:color w:val="D9619D"/>
        </w:rPr>
      </w:pPr>
    </w:p>
    <w:p w14:paraId="2EB76CC3" w14:textId="0E6BB894" w:rsidR="00E60634" w:rsidRDefault="00F23347" w:rsidP="009B552D">
      <w:pPr>
        <w:jc w:val="both"/>
        <w:rPr>
          <w:rFonts w:ascii="Arial" w:hAnsi="Arial" w:cs="Arial"/>
          <w:b/>
          <w:bCs/>
          <w:color w:val="000000" w:themeColor="text1"/>
        </w:rPr>
      </w:pPr>
      <w:r w:rsidRPr="00657311">
        <w:rPr>
          <w:rFonts w:ascii="Arial" w:hAnsi="Arial" w:cs="Arial"/>
          <w:b/>
          <w:bCs/>
          <w:color w:val="000000" w:themeColor="text1"/>
        </w:rPr>
        <w:t>CLÁUSULA No. 1</w:t>
      </w:r>
      <w:r w:rsidR="00A06C36" w:rsidRPr="00657311">
        <w:rPr>
          <w:rFonts w:ascii="Arial" w:hAnsi="Arial" w:cs="Arial"/>
          <w:b/>
          <w:bCs/>
          <w:color w:val="000000" w:themeColor="text1"/>
        </w:rPr>
        <w:t>8</w:t>
      </w:r>
      <w:r w:rsidRPr="00657311">
        <w:rPr>
          <w:rFonts w:ascii="Arial" w:hAnsi="Arial" w:cs="Arial"/>
          <w:b/>
          <w:bCs/>
          <w:color w:val="000000" w:themeColor="text1"/>
        </w:rPr>
        <w:t xml:space="preserve"> CLÁUSULA PENAL</w:t>
      </w:r>
    </w:p>
    <w:p w14:paraId="5594D02B" w14:textId="77777777" w:rsidR="00657311" w:rsidRPr="00657311" w:rsidRDefault="00657311" w:rsidP="009B552D">
      <w:pPr>
        <w:jc w:val="both"/>
        <w:rPr>
          <w:rFonts w:ascii="Arial" w:hAnsi="Arial" w:cs="Arial"/>
          <w:b/>
          <w:bCs/>
          <w:color w:val="000000" w:themeColor="text1"/>
        </w:rPr>
      </w:pPr>
    </w:p>
    <w:p w14:paraId="4DD443E4" w14:textId="6CFB4F4F" w:rsidR="00DB6471" w:rsidRPr="00657311" w:rsidRDefault="00E60634" w:rsidP="009B552D">
      <w:pPr>
        <w:jc w:val="both"/>
        <w:rPr>
          <w:rFonts w:ascii="Arial" w:eastAsia="Nimbus Sans L" w:hAnsi="Arial" w:cs="Arial"/>
          <w:lang w:val="es-MX" w:eastAsia="es-ES"/>
        </w:rPr>
      </w:pPr>
      <w:r w:rsidRPr="00657311">
        <w:rPr>
          <w:rFonts w:ascii="Arial" w:eastAsia="Nimbus Sans L" w:hAnsi="Arial" w:cs="Arial"/>
          <w:lang w:val="es-MX" w:eastAsia="es-ES"/>
        </w:rPr>
        <w:t>El contrato fija una cláusula penal en caso de incumplimiento de cualquiera de las obligaciones en el plazo que se derivan del mismo, en los términos que aquí se estipulan: la parte incumplida se constituirá automáticamente en deudor de la cumplida por una suma equivalente al veinte por ciento (20%) del valor del contrato, como estimación anticipada de perjuicios, suma que podrá ser exigida ejecutivamente para lo cual el contrato tiene el carácter de título ejecutivo, sin necesidad de requerimiento, ni de constitución en mora; derechos a los que renuncian las partes, sin que esto impida la posibilidad de exigir el reconocimiento de los demás perjuicios que se hubieren causado y de exigir el cumplimiento de la obligación incumplida.</w:t>
      </w:r>
    </w:p>
    <w:p w14:paraId="2E37B35E" w14:textId="5755A4C7" w:rsidR="00F23347" w:rsidRPr="00657311" w:rsidRDefault="00F23347" w:rsidP="009B552D">
      <w:pPr>
        <w:jc w:val="both"/>
        <w:rPr>
          <w:rFonts w:ascii="Arial" w:eastAsia="Nimbus Sans L" w:hAnsi="Arial" w:cs="Arial"/>
          <w:color w:val="D9619D"/>
          <w:lang w:val="es-MX" w:eastAsia="es-ES"/>
        </w:rPr>
      </w:pPr>
    </w:p>
    <w:p w14:paraId="7A042C25" w14:textId="4902E99F" w:rsidR="008B5B0E" w:rsidRDefault="008B5B0E" w:rsidP="008B5B0E">
      <w:pPr>
        <w:jc w:val="both"/>
        <w:rPr>
          <w:rFonts w:ascii="Arial" w:eastAsia="Nimbus Sans L" w:hAnsi="Arial" w:cs="Arial"/>
          <w:b/>
          <w:bCs/>
          <w:color w:val="000000" w:themeColor="text1"/>
          <w:lang w:val="es-MX" w:eastAsia="es-ES"/>
        </w:rPr>
      </w:pPr>
      <w:r w:rsidRPr="00657311">
        <w:rPr>
          <w:rFonts w:ascii="Arial" w:eastAsia="Nimbus Sans L" w:hAnsi="Arial" w:cs="Arial"/>
          <w:b/>
          <w:bCs/>
          <w:color w:val="000000" w:themeColor="text1"/>
          <w:lang w:val="es-MX" w:eastAsia="es-ES"/>
        </w:rPr>
        <w:t>CLÁUSULA No. 1</w:t>
      </w:r>
      <w:r w:rsidR="00A06C36" w:rsidRPr="00657311">
        <w:rPr>
          <w:rFonts w:ascii="Arial" w:eastAsia="Nimbus Sans L" w:hAnsi="Arial" w:cs="Arial"/>
          <w:b/>
          <w:bCs/>
          <w:color w:val="000000" w:themeColor="text1"/>
          <w:lang w:val="es-MX" w:eastAsia="es-ES"/>
        </w:rPr>
        <w:t>9</w:t>
      </w:r>
      <w:r w:rsidRPr="00657311">
        <w:rPr>
          <w:rFonts w:ascii="Arial" w:eastAsia="Nimbus Sans L" w:hAnsi="Arial" w:cs="Arial"/>
          <w:b/>
          <w:bCs/>
          <w:color w:val="000000" w:themeColor="text1"/>
          <w:lang w:val="es-MX" w:eastAsia="es-ES"/>
        </w:rPr>
        <w:t xml:space="preserve"> CASO FORTUITO Y FUERZA MAYOR</w:t>
      </w:r>
    </w:p>
    <w:p w14:paraId="0FC9571A" w14:textId="77777777" w:rsidR="00657311" w:rsidRPr="00657311" w:rsidRDefault="00657311" w:rsidP="008B5B0E">
      <w:pPr>
        <w:jc w:val="both"/>
        <w:rPr>
          <w:rFonts w:ascii="Arial" w:eastAsia="Nimbus Sans L" w:hAnsi="Arial" w:cs="Arial"/>
          <w:b/>
          <w:bCs/>
          <w:color w:val="000000" w:themeColor="text1"/>
          <w:lang w:val="es-MX" w:eastAsia="es-ES"/>
        </w:rPr>
      </w:pPr>
    </w:p>
    <w:p w14:paraId="5F14C5B6" w14:textId="5EE94D81" w:rsidR="008B5B0E" w:rsidRPr="00657311" w:rsidRDefault="008B5B0E" w:rsidP="008B5B0E">
      <w:pPr>
        <w:jc w:val="both"/>
        <w:rPr>
          <w:rFonts w:ascii="Arial" w:eastAsia="Nimbus Sans L" w:hAnsi="Arial" w:cs="Arial"/>
          <w:b/>
          <w:bCs/>
          <w:color w:val="D9619D"/>
          <w:lang w:val="es-MX" w:eastAsia="es-ES"/>
        </w:rPr>
      </w:pPr>
      <w:r w:rsidRPr="00657311">
        <w:rPr>
          <w:rFonts w:ascii="Arial" w:hAnsi="Arial" w:cs="Arial"/>
        </w:rPr>
        <w:t>La parte incumplida queda exonerada de responsabilidad por el incumplimiento de cualquiera de sus obligaciones o de alguna de las prestaciones a su cargo derivadas del contrato, cuando el incumplimiento sea resultado o consecuencia de la ocurrencia de un evento de fuerza mayor o caso fortuito debidamente invocado y constatado de acuerdo con la normativa colombiana, salvo que el evento de fuerza mayor o caso fortuito haya ocurrido estando una de las partes en mora. La parte incumplida debe informar a las demás partes la ocurrencia del evento de fuerza mayor o caso fortuito y acordar con el acreedor el nuevo plazo para el cumplimiento de las obligaciones.</w:t>
      </w:r>
    </w:p>
    <w:p w14:paraId="0B9F5172" w14:textId="77777777" w:rsidR="008B5B0E" w:rsidRPr="00657311" w:rsidRDefault="008B5B0E" w:rsidP="009B552D">
      <w:pPr>
        <w:jc w:val="both"/>
        <w:rPr>
          <w:rFonts w:ascii="Arial" w:eastAsia="Nimbus Sans L" w:hAnsi="Arial" w:cs="Arial"/>
          <w:color w:val="D9619D"/>
          <w:lang w:val="es-MX" w:eastAsia="es-ES"/>
        </w:rPr>
      </w:pPr>
    </w:p>
    <w:p w14:paraId="5897679E" w14:textId="3A1F27DC" w:rsidR="00DB6471" w:rsidRDefault="00F23347" w:rsidP="009B552D">
      <w:pPr>
        <w:jc w:val="both"/>
        <w:rPr>
          <w:rFonts w:ascii="Arial" w:eastAsia="Nimbus Sans L" w:hAnsi="Arial" w:cs="Arial"/>
          <w:b/>
          <w:bCs/>
          <w:color w:val="000000" w:themeColor="text1"/>
          <w:lang w:val="es-MX" w:eastAsia="es-ES"/>
        </w:rPr>
      </w:pPr>
      <w:r w:rsidRPr="00657311">
        <w:rPr>
          <w:rFonts w:ascii="Arial" w:eastAsia="Nimbus Sans L" w:hAnsi="Arial" w:cs="Arial"/>
          <w:b/>
          <w:bCs/>
          <w:color w:val="000000" w:themeColor="text1"/>
          <w:lang w:val="es-MX" w:eastAsia="es-ES"/>
        </w:rPr>
        <w:t xml:space="preserve">CLÁUSULA No. </w:t>
      </w:r>
      <w:r w:rsidR="00A06C36" w:rsidRPr="00657311">
        <w:rPr>
          <w:rFonts w:ascii="Arial" w:eastAsia="Nimbus Sans L" w:hAnsi="Arial" w:cs="Arial"/>
          <w:b/>
          <w:bCs/>
          <w:color w:val="000000" w:themeColor="text1"/>
          <w:lang w:val="es-MX" w:eastAsia="es-ES"/>
        </w:rPr>
        <w:t>20</w:t>
      </w:r>
      <w:r w:rsidRPr="00657311">
        <w:rPr>
          <w:rFonts w:ascii="Arial" w:eastAsia="Nimbus Sans L" w:hAnsi="Arial" w:cs="Arial"/>
          <w:b/>
          <w:bCs/>
          <w:color w:val="000000" w:themeColor="text1"/>
          <w:lang w:val="es-MX" w:eastAsia="es-ES"/>
        </w:rPr>
        <w:t xml:space="preserve"> MODIFICACIONES CONTRACTUALES</w:t>
      </w:r>
    </w:p>
    <w:p w14:paraId="5848EB3A" w14:textId="77777777" w:rsidR="00657311" w:rsidRPr="00657311" w:rsidRDefault="00657311" w:rsidP="009B552D">
      <w:pPr>
        <w:jc w:val="both"/>
        <w:rPr>
          <w:rFonts w:ascii="Arial" w:eastAsia="Nimbus Sans L" w:hAnsi="Arial" w:cs="Arial"/>
          <w:b/>
          <w:bCs/>
          <w:color w:val="000000" w:themeColor="text1"/>
          <w:lang w:val="es-MX" w:eastAsia="es-ES"/>
        </w:rPr>
      </w:pPr>
    </w:p>
    <w:p w14:paraId="4EFB978A" w14:textId="046F2255" w:rsidR="009861A2" w:rsidRPr="00657311" w:rsidRDefault="00DB6471" w:rsidP="009B552D">
      <w:pPr>
        <w:jc w:val="both"/>
        <w:rPr>
          <w:rFonts w:ascii="Arial" w:eastAsia="Times New Roman" w:hAnsi="Arial" w:cs="Arial"/>
          <w:bCs/>
          <w:iCs/>
          <w:lang w:eastAsia="es-ES"/>
        </w:rPr>
      </w:pPr>
      <w:r w:rsidRPr="00657311">
        <w:rPr>
          <w:rFonts w:ascii="Arial" w:eastAsia="Times New Roman" w:hAnsi="Arial" w:cs="Arial"/>
          <w:bCs/>
          <w:iCs/>
          <w:lang w:eastAsia="es-ES"/>
        </w:rPr>
        <w:t xml:space="preserve">LAS PARTES, podrán realizar las modificaciones contractuales establecidas en el Manual Interno de Contratación </w:t>
      </w:r>
      <w:r w:rsidR="00152FDE" w:rsidRPr="00657311">
        <w:rPr>
          <w:rFonts w:ascii="Arial" w:eastAsia="Times New Roman" w:hAnsi="Arial" w:cs="Arial"/>
          <w:bCs/>
          <w:iCs/>
          <w:lang w:eastAsia="es-ES"/>
        </w:rPr>
        <w:t>LA CAJA</w:t>
      </w:r>
      <w:r w:rsidRPr="00657311">
        <w:rPr>
          <w:rFonts w:ascii="Arial" w:eastAsia="Times New Roman" w:hAnsi="Arial" w:cs="Arial"/>
          <w:bCs/>
          <w:iCs/>
          <w:lang w:eastAsia="es-ES"/>
        </w:rPr>
        <w:t xml:space="preserve"> en su artículo 15, para lo cual existirá previa </w:t>
      </w:r>
      <w:r w:rsidR="007702E7" w:rsidRPr="00657311">
        <w:rPr>
          <w:rFonts w:ascii="Arial" w:eastAsia="Times New Roman" w:hAnsi="Arial" w:cs="Arial"/>
          <w:bCs/>
          <w:iCs/>
          <w:lang w:eastAsia="es-ES"/>
        </w:rPr>
        <w:t xml:space="preserve">solicitud de </w:t>
      </w:r>
      <w:r w:rsidRPr="00657311">
        <w:rPr>
          <w:rFonts w:ascii="Arial" w:eastAsia="Times New Roman" w:hAnsi="Arial" w:cs="Arial"/>
          <w:bCs/>
          <w:iCs/>
          <w:lang w:eastAsia="es-ES"/>
        </w:rPr>
        <w:t xml:space="preserve">recomendación del supervisor del contrato y se suscribirá el respectivo documento. </w:t>
      </w:r>
    </w:p>
    <w:p w14:paraId="59F06D54" w14:textId="0A0A33F7" w:rsidR="009861A2" w:rsidRDefault="009861A2" w:rsidP="009B552D">
      <w:pPr>
        <w:jc w:val="both"/>
        <w:rPr>
          <w:rFonts w:ascii="Arial" w:hAnsi="Arial" w:cs="Arial"/>
          <w:b/>
          <w:bCs/>
          <w:color w:val="D9619D"/>
        </w:rPr>
      </w:pPr>
    </w:p>
    <w:p w14:paraId="44784E0E" w14:textId="56573D93" w:rsidR="00657311" w:rsidRDefault="00657311" w:rsidP="009B552D">
      <w:pPr>
        <w:jc w:val="both"/>
        <w:rPr>
          <w:rFonts w:ascii="Arial" w:hAnsi="Arial" w:cs="Arial"/>
          <w:b/>
          <w:bCs/>
          <w:color w:val="D9619D"/>
        </w:rPr>
      </w:pPr>
    </w:p>
    <w:p w14:paraId="6BE20153" w14:textId="5859AD95" w:rsidR="00657311" w:rsidRDefault="00657311" w:rsidP="009B552D">
      <w:pPr>
        <w:jc w:val="both"/>
        <w:rPr>
          <w:rFonts w:ascii="Arial" w:hAnsi="Arial" w:cs="Arial"/>
          <w:b/>
          <w:bCs/>
          <w:color w:val="D9619D"/>
        </w:rPr>
      </w:pPr>
    </w:p>
    <w:p w14:paraId="036524A5" w14:textId="77777777" w:rsidR="00657311" w:rsidRPr="00657311" w:rsidRDefault="00657311" w:rsidP="009B552D">
      <w:pPr>
        <w:jc w:val="both"/>
        <w:rPr>
          <w:rFonts w:ascii="Arial" w:hAnsi="Arial" w:cs="Arial"/>
          <w:b/>
          <w:bCs/>
          <w:color w:val="D9619D"/>
        </w:rPr>
      </w:pPr>
    </w:p>
    <w:p w14:paraId="33D70B2E" w14:textId="0074F4C7" w:rsidR="00857E8A" w:rsidRDefault="00F23347" w:rsidP="009B552D">
      <w:pPr>
        <w:jc w:val="both"/>
        <w:rPr>
          <w:rFonts w:ascii="Arial" w:hAnsi="Arial" w:cs="Arial"/>
          <w:b/>
          <w:bCs/>
          <w:color w:val="000000" w:themeColor="text1"/>
        </w:rPr>
      </w:pPr>
      <w:r w:rsidRPr="00657311">
        <w:rPr>
          <w:rFonts w:ascii="Arial" w:hAnsi="Arial" w:cs="Arial"/>
          <w:b/>
          <w:bCs/>
          <w:color w:val="000000" w:themeColor="text1"/>
        </w:rPr>
        <w:lastRenderedPageBreak/>
        <w:t xml:space="preserve">CLÁUSULA No. </w:t>
      </w:r>
      <w:r w:rsidR="00A06C36" w:rsidRPr="00657311">
        <w:rPr>
          <w:rFonts w:ascii="Arial" w:hAnsi="Arial" w:cs="Arial"/>
          <w:b/>
          <w:bCs/>
          <w:color w:val="000000" w:themeColor="text1"/>
        </w:rPr>
        <w:t>21 RENOVACIÓN</w:t>
      </w:r>
      <w:r w:rsidRPr="00657311">
        <w:rPr>
          <w:rFonts w:ascii="Arial" w:hAnsi="Arial" w:cs="Arial"/>
          <w:b/>
          <w:bCs/>
          <w:color w:val="000000" w:themeColor="text1"/>
        </w:rPr>
        <w:t xml:space="preserve"> DEL BIEN Y/O SERVICIO</w:t>
      </w:r>
    </w:p>
    <w:p w14:paraId="21DF2E91" w14:textId="77777777" w:rsidR="00657311" w:rsidRPr="00657311" w:rsidRDefault="00657311" w:rsidP="009B552D">
      <w:pPr>
        <w:jc w:val="both"/>
        <w:rPr>
          <w:rFonts w:ascii="Arial" w:hAnsi="Arial" w:cs="Arial"/>
          <w:b/>
          <w:bCs/>
          <w:color w:val="000000" w:themeColor="text1"/>
        </w:rPr>
      </w:pPr>
    </w:p>
    <w:p w14:paraId="5BD4A951" w14:textId="49305933" w:rsidR="00A0697F" w:rsidRPr="00657311" w:rsidRDefault="00BC7A3D" w:rsidP="009B552D">
      <w:pPr>
        <w:jc w:val="both"/>
        <w:rPr>
          <w:rFonts w:ascii="Arial" w:eastAsia="Times New Roman" w:hAnsi="Arial" w:cs="Arial"/>
          <w:bCs/>
          <w:iCs/>
          <w:lang w:eastAsia="es-ES"/>
        </w:rPr>
      </w:pPr>
      <w:r w:rsidRPr="00657311">
        <w:rPr>
          <w:rFonts w:ascii="Arial" w:eastAsia="Times New Roman" w:hAnsi="Arial" w:cs="Arial"/>
          <w:bCs/>
          <w:iCs/>
          <w:lang w:eastAsia="es-ES"/>
        </w:rPr>
        <w:t>LAS PARTES podrán renovar el bien y/o servicio cuando el PROVEEDOR ofrezca renovar el bien y/o servicio por algo mejor, nuevo o por cambios en las condiciones prestadas por el PROVEEDOR</w:t>
      </w:r>
      <w:r w:rsidR="002719C4" w:rsidRPr="00657311">
        <w:rPr>
          <w:rFonts w:ascii="Arial" w:eastAsia="Times New Roman" w:hAnsi="Arial" w:cs="Arial"/>
          <w:bCs/>
          <w:iCs/>
          <w:lang w:eastAsia="es-ES"/>
        </w:rPr>
        <w:t>.</w:t>
      </w:r>
      <w:r w:rsidRPr="00657311">
        <w:rPr>
          <w:rFonts w:ascii="Arial" w:eastAsia="Times New Roman" w:hAnsi="Arial" w:cs="Arial"/>
          <w:bCs/>
          <w:iCs/>
          <w:lang w:eastAsia="es-ES"/>
        </w:rPr>
        <w:t xml:space="preserve"> Antes de vencer el contrato el PROVEEDOR podrá manifestar </w:t>
      </w:r>
      <w:r w:rsidR="00152FDE" w:rsidRPr="00657311">
        <w:rPr>
          <w:rFonts w:ascii="Arial" w:eastAsia="Times New Roman" w:hAnsi="Arial" w:cs="Arial"/>
          <w:bCs/>
          <w:iCs/>
          <w:lang w:eastAsia="es-ES"/>
        </w:rPr>
        <w:t>a LA CAJA</w:t>
      </w:r>
      <w:r w:rsidRPr="00657311">
        <w:rPr>
          <w:rFonts w:ascii="Arial" w:eastAsia="Times New Roman" w:hAnsi="Arial" w:cs="Arial"/>
          <w:bCs/>
          <w:iCs/>
          <w:lang w:eastAsia="es-ES"/>
        </w:rPr>
        <w:t xml:space="preserve"> su intención de renovar el servicio por las causales ya mencionadas y </w:t>
      </w:r>
      <w:r w:rsidR="00E33412" w:rsidRPr="00657311">
        <w:rPr>
          <w:rFonts w:ascii="Arial" w:hAnsi="Arial" w:cs="Arial"/>
          <w:lang w:eastAsia="es-ES"/>
        </w:rPr>
        <w:t>LA CAJA</w:t>
      </w:r>
      <w:r w:rsidR="00E33412" w:rsidRPr="00657311">
        <w:rPr>
          <w:rFonts w:ascii="Arial" w:eastAsia="Times New Roman" w:hAnsi="Arial" w:cs="Arial"/>
          <w:bCs/>
          <w:iCs/>
          <w:lang w:eastAsia="es-ES"/>
        </w:rPr>
        <w:t xml:space="preserve"> </w:t>
      </w:r>
      <w:r w:rsidRPr="00657311">
        <w:rPr>
          <w:rFonts w:ascii="Arial" w:eastAsia="Times New Roman" w:hAnsi="Arial" w:cs="Arial"/>
          <w:bCs/>
          <w:iCs/>
          <w:lang w:eastAsia="es-ES"/>
        </w:rPr>
        <w:t>revisará y dará respuesta.</w:t>
      </w:r>
    </w:p>
    <w:p w14:paraId="08707ED1" w14:textId="5249D762" w:rsidR="00A0697F" w:rsidRPr="00657311" w:rsidRDefault="00A0697F" w:rsidP="009B552D">
      <w:pPr>
        <w:jc w:val="both"/>
        <w:rPr>
          <w:rFonts w:ascii="Arial" w:eastAsia="Times New Roman" w:hAnsi="Arial" w:cs="Arial"/>
          <w:bCs/>
          <w:iCs/>
          <w:lang w:eastAsia="es-ES"/>
        </w:rPr>
      </w:pPr>
    </w:p>
    <w:p w14:paraId="75D8B7EB" w14:textId="5A3B768D" w:rsidR="00F23347" w:rsidRDefault="00F23347" w:rsidP="009B552D">
      <w:pPr>
        <w:jc w:val="both"/>
        <w:rPr>
          <w:rFonts w:ascii="Arial" w:eastAsia="Times New Roman" w:hAnsi="Arial" w:cs="Arial"/>
          <w:b/>
          <w:iCs/>
          <w:color w:val="000000" w:themeColor="text1"/>
          <w:lang w:eastAsia="es-ES"/>
        </w:rPr>
      </w:pPr>
      <w:r w:rsidRPr="00657311">
        <w:rPr>
          <w:rFonts w:ascii="Arial" w:eastAsia="Times New Roman" w:hAnsi="Arial" w:cs="Arial"/>
          <w:b/>
          <w:iCs/>
          <w:color w:val="000000" w:themeColor="text1"/>
          <w:lang w:eastAsia="es-ES"/>
        </w:rPr>
        <w:t xml:space="preserve">CLÁUSULA No. </w:t>
      </w:r>
      <w:r w:rsidR="00A06C36" w:rsidRPr="00657311">
        <w:rPr>
          <w:rFonts w:ascii="Arial" w:eastAsia="Times New Roman" w:hAnsi="Arial" w:cs="Arial"/>
          <w:b/>
          <w:iCs/>
          <w:color w:val="000000" w:themeColor="text1"/>
          <w:lang w:eastAsia="es-ES"/>
        </w:rPr>
        <w:t>22</w:t>
      </w:r>
      <w:r w:rsidRPr="00657311">
        <w:rPr>
          <w:rFonts w:ascii="Arial" w:eastAsia="Times New Roman" w:hAnsi="Arial" w:cs="Arial"/>
          <w:b/>
          <w:iCs/>
          <w:color w:val="000000" w:themeColor="text1"/>
          <w:lang w:eastAsia="es-ES"/>
        </w:rPr>
        <w:t xml:space="preserve"> IMPACTO AMBIENTAL</w:t>
      </w:r>
    </w:p>
    <w:p w14:paraId="363FEA4C" w14:textId="77777777" w:rsidR="00657311" w:rsidRPr="00657311" w:rsidRDefault="00657311" w:rsidP="009B552D">
      <w:pPr>
        <w:jc w:val="both"/>
        <w:rPr>
          <w:rFonts w:ascii="Arial" w:eastAsia="Times New Roman" w:hAnsi="Arial" w:cs="Arial"/>
          <w:b/>
          <w:iCs/>
          <w:color w:val="000000" w:themeColor="text1"/>
          <w:lang w:eastAsia="es-ES"/>
        </w:rPr>
      </w:pPr>
    </w:p>
    <w:p w14:paraId="637E6BCD" w14:textId="5EDAD204" w:rsidR="00021011" w:rsidRPr="00657311" w:rsidRDefault="0082221E" w:rsidP="009B552D">
      <w:pPr>
        <w:jc w:val="both"/>
        <w:rPr>
          <w:rFonts w:ascii="Arial" w:eastAsia="Times New Roman" w:hAnsi="Arial" w:cs="Arial"/>
          <w:bCs/>
          <w:iCs/>
          <w:lang w:eastAsia="es-ES"/>
        </w:rPr>
      </w:pPr>
      <w:r w:rsidRPr="00657311">
        <w:rPr>
          <w:rFonts w:ascii="Arial" w:hAnsi="Arial" w:cs="Arial"/>
          <w:bCs/>
        </w:rPr>
        <w:t xml:space="preserve">El </w:t>
      </w:r>
      <w:r w:rsidR="008E5FE0" w:rsidRPr="00657311">
        <w:rPr>
          <w:rFonts w:ascii="Arial" w:eastAsia="Times New Roman" w:hAnsi="Arial" w:cs="Arial"/>
          <w:bCs/>
          <w:iCs/>
          <w:lang w:eastAsia="es-ES"/>
        </w:rPr>
        <w:t>PROVEEDOR</w:t>
      </w:r>
      <w:r w:rsidR="008E5FE0" w:rsidRPr="00657311">
        <w:rPr>
          <w:rFonts w:ascii="Arial" w:hAnsi="Arial" w:cs="Arial"/>
          <w:bCs/>
        </w:rPr>
        <w:t xml:space="preserve"> </w:t>
      </w:r>
      <w:r w:rsidR="00021011" w:rsidRPr="00657311">
        <w:rPr>
          <w:rFonts w:ascii="Arial" w:hAnsi="Arial" w:cs="Arial"/>
          <w:bCs/>
        </w:rPr>
        <w:t>deberá cumplir con las normas ambientales y aquellas que regulen las actividades del objeto del contrato para prevenir, mitigar, controlar y compensar los impactos negativos que sobre el medio ambiente se generen en ejecución del contrato sobre los recursos naturales renovables y el espacio público.</w:t>
      </w:r>
    </w:p>
    <w:p w14:paraId="03FA7151" w14:textId="377FB622" w:rsidR="00A0697F" w:rsidRPr="00657311" w:rsidRDefault="00A0697F" w:rsidP="009B552D">
      <w:pPr>
        <w:jc w:val="both"/>
        <w:rPr>
          <w:rFonts w:ascii="Arial" w:eastAsia="Times New Roman" w:hAnsi="Arial" w:cs="Arial"/>
          <w:bCs/>
          <w:iCs/>
          <w:color w:val="B981A2"/>
          <w:lang w:eastAsia="es-ES"/>
        </w:rPr>
      </w:pPr>
    </w:p>
    <w:p w14:paraId="397B033B" w14:textId="4D0C2EBD" w:rsidR="00F23347" w:rsidRDefault="00F23347" w:rsidP="009B552D">
      <w:pPr>
        <w:jc w:val="both"/>
        <w:rPr>
          <w:rFonts w:ascii="Arial" w:eastAsia="Times New Roman" w:hAnsi="Arial" w:cs="Arial"/>
          <w:b/>
          <w:iCs/>
          <w:color w:val="000000" w:themeColor="text1"/>
          <w:lang w:eastAsia="es-ES"/>
        </w:rPr>
      </w:pPr>
      <w:r w:rsidRPr="00657311">
        <w:rPr>
          <w:rFonts w:ascii="Arial" w:eastAsia="Times New Roman" w:hAnsi="Arial" w:cs="Arial"/>
          <w:b/>
          <w:iCs/>
          <w:color w:val="000000" w:themeColor="text1"/>
          <w:lang w:eastAsia="es-ES"/>
        </w:rPr>
        <w:t>CLÁUSULA No. 2</w:t>
      </w:r>
      <w:r w:rsidR="00A06C36" w:rsidRPr="00657311">
        <w:rPr>
          <w:rFonts w:ascii="Arial" w:eastAsia="Times New Roman" w:hAnsi="Arial" w:cs="Arial"/>
          <w:b/>
          <w:iCs/>
          <w:color w:val="000000" w:themeColor="text1"/>
          <w:lang w:eastAsia="es-ES"/>
        </w:rPr>
        <w:t>3</w:t>
      </w:r>
      <w:r w:rsidRPr="00657311">
        <w:rPr>
          <w:rFonts w:ascii="Arial" w:eastAsia="Times New Roman" w:hAnsi="Arial" w:cs="Arial"/>
          <w:b/>
          <w:iCs/>
          <w:color w:val="000000" w:themeColor="text1"/>
          <w:lang w:eastAsia="es-ES"/>
        </w:rPr>
        <w:t xml:space="preserve"> SISTEMA DE GESTIÓN DE LA SEGURIDAD Y SALUD EN EL TRABAJO</w:t>
      </w:r>
    </w:p>
    <w:p w14:paraId="6769ED49" w14:textId="77777777" w:rsidR="00657311" w:rsidRPr="00657311" w:rsidRDefault="00657311" w:rsidP="009B552D">
      <w:pPr>
        <w:jc w:val="both"/>
        <w:rPr>
          <w:rFonts w:ascii="Arial" w:eastAsia="Times New Roman" w:hAnsi="Arial" w:cs="Arial"/>
          <w:b/>
          <w:iCs/>
          <w:color w:val="000000" w:themeColor="text1"/>
          <w:lang w:eastAsia="es-ES"/>
        </w:rPr>
      </w:pPr>
    </w:p>
    <w:p w14:paraId="75620102" w14:textId="0BB7D127" w:rsidR="0082221E" w:rsidRPr="00657311" w:rsidRDefault="000A5BF0" w:rsidP="009B552D">
      <w:pPr>
        <w:jc w:val="both"/>
        <w:rPr>
          <w:rFonts w:ascii="Arial" w:eastAsia="Times New Roman" w:hAnsi="Arial" w:cs="Arial"/>
          <w:bCs/>
          <w:iCs/>
          <w:lang w:eastAsia="es-ES"/>
        </w:rPr>
      </w:pPr>
      <w:r w:rsidRPr="00657311">
        <w:rPr>
          <w:rFonts w:ascii="Arial" w:eastAsia="Times New Roman" w:hAnsi="Arial" w:cs="Arial"/>
          <w:bCs/>
          <w:iCs/>
          <w:lang w:eastAsia="es-ES"/>
        </w:rPr>
        <w:t xml:space="preserve">El </w:t>
      </w:r>
      <w:r w:rsidR="008E5FE0" w:rsidRPr="00657311">
        <w:rPr>
          <w:rFonts w:ascii="Arial" w:eastAsia="Times New Roman" w:hAnsi="Arial" w:cs="Arial"/>
          <w:bCs/>
          <w:iCs/>
          <w:lang w:eastAsia="es-ES"/>
        </w:rPr>
        <w:t>PROVEEDOR</w:t>
      </w:r>
      <w:r w:rsidRPr="00657311">
        <w:rPr>
          <w:rFonts w:ascii="Arial" w:eastAsia="Times New Roman" w:hAnsi="Arial" w:cs="Arial"/>
          <w:bCs/>
          <w:iCs/>
          <w:lang w:eastAsia="es-ES"/>
        </w:rPr>
        <w:t xml:space="preserve"> deberá dar cumplimiento con lo establecido en normas establecidas para la Gestión de la seguridad y salud en el trabajo SG-SST y en general de lo siguiente</w:t>
      </w:r>
      <w:r w:rsidR="008E5FE0" w:rsidRPr="00657311">
        <w:rPr>
          <w:rFonts w:ascii="Arial" w:eastAsia="Times New Roman" w:hAnsi="Arial" w:cs="Arial"/>
          <w:bCs/>
          <w:iCs/>
          <w:lang w:eastAsia="es-ES"/>
        </w:rPr>
        <w:t xml:space="preserve"> cuando aplique:</w:t>
      </w:r>
    </w:p>
    <w:p w14:paraId="09EAC71D" w14:textId="0EE549AD" w:rsidR="00C22357" w:rsidRPr="00657311" w:rsidRDefault="00C22357" w:rsidP="009B552D">
      <w:pPr>
        <w:jc w:val="both"/>
        <w:rPr>
          <w:rFonts w:ascii="Arial" w:eastAsia="Times New Roman" w:hAnsi="Arial" w:cs="Arial"/>
          <w:bCs/>
          <w:iCs/>
          <w:lang w:eastAsia="es-ES"/>
        </w:rPr>
      </w:pPr>
    </w:p>
    <w:p w14:paraId="15DFA88B" w14:textId="77777777" w:rsidR="00C22357" w:rsidRPr="00657311" w:rsidRDefault="00C22357" w:rsidP="002719C4">
      <w:pPr>
        <w:pStyle w:val="Prrafodelista"/>
        <w:numPr>
          <w:ilvl w:val="0"/>
          <w:numId w:val="12"/>
        </w:numPr>
        <w:tabs>
          <w:tab w:val="left" w:pos="6300"/>
        </w:tabs>
        <w:ind w:left="851" w:hanging="425"/>
        <w:contextualSpacing/>
        <w:jc w:val="both"/>
        <w:rPr>
          <w:rFonts w:ascii="Arial" w:hAnsi="Arial" w:cs="Arial"/>
          <w:sz w:val="22"/>
          <w:szCs w:val="22"/>
        </w:rPr>
      </w:pPr>
      <w:r w:rsidRPr="00657311">
        <w:rPr>
          <w:rFonts w:ascii="Arial" w:hAnsi="Arial" w:cs="Arial"/>
          <w:sz w:val="22"/>
          <w:szCs w:val="22"/>
        </w:rPr>
        <w:t xml:space="preserve">Cumplir con las actividades del Programa según las exigencias y políticas de la Entidad. </w:t>
      </w:r>
    </w:p>
    <w:p w14:paraId="40519751" w14:textId="77777777" w:rsidR="00C22357" w:rsidRPr="00657311" w:rsidRDefault="00C22357" w:rsidP="002719C4">
      <w:pPr>
        <w:pStyle w:val="Prrafodelista"/>
        <w:numPr>
          <w:ilvl w:val="0"/>
          <w:numId w:val="12"/>
        </w:numPr>
        <w:ind w:left="851" w:hanging="425"/>
        <w:jc w:val="both"/>
        <w:rPr>
          <w:rFonts w:ascii="Arial" w:hAnsi="Arial" w:cs="Arial"/>
          <w:bCs/>
          <w:iCs/>
          <w:sz w:val="22"/>
          <w:szCs w:val="22"/>
        </w:rPr>
      </w:pPr>
      <w:r w:rsidRPr="00657311">
        <w:rPr>
          <w:rFonts w:ascii="Arial" w:hAnsi="Arial" w:cs="Arial"/>
          <w:sz w:val="22"/>
          <w:szCs w:val="22"/>
        </w:rPr>
        <w:t>Utilizar adecuadamente los elementos de protección personal y dotar de ellos a sus colaboradores destinados al cumplimiento del presente contrato.</w:t>
      </w:r>
    </w:p>
    <w:p w14:paraId="1526C875" w14:textId="77777777" w:rsidR="00C22357" w:rsidRPr="00657311" w:rsidRDefault="00C22357" w:rsidP="002719C4">
      <w:pPr>
        <w:pStyle w:val="Prrafodelista"/>
        <w:numPr>
          <w:ilvl w:val="0"/>
          <w:numId w:val="12"/>
        </w:numPr>
        <w:tabs>
          <w:tab w:val="left" w:pos="6300"/>
        </w:tabs>
        <w:ind w:left="851" w:hanging="425"/>
        <w:contextualSpacing/>
        <w:jc w:val="both"/>
        <w:rPr>
          <w:rFonts w:ascii="Arial" w:hAnsi="Arial" w:cs="Arial"/>
          <w:sz w:val="22"/>
          <w:szCs w:val="22"/>
        </w:rPr>
      </w:pPr>
      <w:r w:rsidRPr="00657311">
        <w:rPr>
          <w:rFonts w:ascii="Arial" w:hAnsi="Arial" w:cs="Arial"/>
          <w:sz w:val="22"/>
          <w:szCs w:val="22"/>
        </w:rPr>
        <w:t>Procurar el cuidado integral de su salud y de sus trabajadores.</w:t>
      </w:r>
    </w:p>
    <w:p w14:paraId="0BE4F5AB" w14:textId="77777777" w:rsidR="00C22357" w:rsidRPr="00657311" w:rsidRDefault="00C22357" w:rsidP="002719C4">
      <w:pPr>
        <w:pStyle w:val="Prrafodelista"/>
        <w:numPr>
          <w:ilvl w:val="0"/>
          <w:numId w:val="12"/>
        </w:numPr>
        <w:tabs>
          <w:tab w:val="left" w:pos="6300"/>
        </w:tabs>
        <w:ind w:left="851" w:hanging="425"/>
        <w:contextualSpacing/>
        <w:jc w:val="both"/>
        <w:rPr>
          <w:rFonts w:ascii="Arial" w:hAnsi="Arial" w:cs="Arial"/>
          <w:sz w:val="22"/>
          <w:szCs w:val="22"/>
        </w:rPr>
      </w:pPr>
      <w:r w:rsidRPr="00657311">
        <w:rPr>
          <w:rFonts w:ascii="Arial" w:hAnsi="Arial" w:cs="Arial"/>
          <w:sz w:val="22"/>
          <w:szCs w:val="22"/>
        </w:rPr>
        <w:t>Usar, revisar y mantener en buen estado los elementos de protección personal, máquinas, equipos, herramientas e instalaciones que se proporcione, para el desarrollo de las funciones, por las cuales fue contratado.</w:t>
      </w:r>
    </w:p>
    <w:p w14:paraId="69B14755" w14:textId="77777777" w:rsidR="00C22357" w:rsidRPr="00657311" w:rsidRDefault="00C22357" w:rsidP="002719C4">
      <w:pPr>
        <w:pStyle w:val="Prrafodelista"/>
        <w:numPr>
          <w:ilvl w:val="0"/>
          <w:numId w:val="12"/>
        </w:numPr>
        <w:tabs>
          <w:tab w:val="left" w:pos="6300"/>
        </w:tabs>
        <w:ind w:left="851" w:hanging="425"/>
        <w:contextualSpacing/>
        <w:jc w:val="both"/>
        <w:rPr>
          <w:rFonts w:ascii="Arial" w:hAnsi="Arial" w:cs="Arial"/>
          <w:sz w:val="22"/>
          <w:szCs w:val="22"/>
        </w:rPr>
      </w:pPr>
      <w:r w:rsidRPr="00657311">
        <w:rPr>
          <w:rFonts w:ascii="Arial" w:hAnsi="Arial" w:cs="Arial"/>
          <w:sz w:val="22"/>
          <w:szCs w:val="22"/>
        </w:rPr>
        <w:t xml:space="preserve">Informar a sus trabajadores previo al inicio del contrato, los peligros y riesgos de su zona de trabajo, así como la forma de controlarlos y las medidas de prevención y atención de emergencias. </w:t>
      </w:r>
    </w:p>
    <w:p w14:paraId="510A7A25" w14:textId="77777777" w:rsidR="00C22357" w:rsidRPr="00657311" w:rsidRDefault="00C22357" w:rsidP="002719C4">
      <w:pPr>
        <w:pStyle w:val="Prrafodelista"/>
        <w:numPr>
          <w:ilvl w:val="0"/>
          <w:numId w:val="12"/>
        </w:numPr>
        <w:tabs>
          <w:tab w:val="left" w:pos="6300"/>
        </w:tabs>
        <w:ind w:left="851" w:hanging="425"/>
        <w:contextualSpacing/>
        <w:jc w:val="both"/>
        <w:rPr>
          <w:rFonts w:ascii="Arial" w:hAnsi="Arial" w:cs="Arial"/>
          <w:sz w:val="22"/>
          <w:szCs w:val="22"/>
        </w:rPr>
      </w:pPr>
      <w:r w:rsidRPr="00657311">
        <w:rPr>
          <w:rFonts w:ascii="Arial" w:hAnsi="Arial" w:cs="Arial"/>
          <w:sz w:val="22"/>
          <w:szCs w:val="22"/>
        </w:rPr>
        <w:t>Garantizar la aptitud y la competencia de sus trabajadores en el desarrollo del objeto contratado.</w:t>
      </w:r>
    </w:p>
    <w:p w14:paraId="19FCB75C" w14:textId="77777777" w:rsidR="00C22357" w:rsidRPr="00657311" w:rsidRDefault="00C22357" w:rsidP="002719C4">
      <w:pPr>
        <w:pStyle w:val="Prrafodelista"/>
        <w:numPr>
          <w:ilvl w:val="0"/>
          <w:numId w:val="12"/>
        </w:numPr>
        <w:tabs>
          <w:tab w:val="left" w:pos="6300"/>
        </w:tabs>
        <w:ind w:left="851" w:hanging="425"/>
        <w:contextualSpacing/>
        <w:jc w:val="both"/>
        <w:rPr>
          <w:rFonts w:ascii="Arial" w:hAnsi="Arial" w:cs="Arial"/>
          <w:sz w:val="22"/>
          <w:szCs w:val="22"/>
        </w:rPr>
      </w:pPr>
      <w:r w:rsidRPr="00657311">
        <w:rPr>
          <w:rFonts w:ascii="Arial" w:hAnsi="Arial" w:cs="Arial"/>
          <w:sz w:val="22"/>
          <w:szCs w:val="22"/>
        </w:rPr>
        <w:t xml:space="preserve">Mantener su área de trabajo en buenas condiciones de orden y aseo, colaborando con la clasificación de residuos, según sus características y </w:t>
      </w:r>
      <w:proofErr w:type="gramStart"/>
      <w:r w:rsidRPr="00657311">
        <w:rPr>
          <w:rFonts w:ascii="Arial" w:hAnsi="Arial" w:cs="Arial"/>
          <w:sz w:val="22"/>
          <w:szCs w:val="22"/>
        </w:rPr>
        <w:t>de acuerdo a</w:t>
      </w:r>
      <w:proofErr w:type="gramEnd"/>
      <w:r w:rsidRPr="00657311">
        <w:rPr>
          <w:rFonts w:ascii="Arial" w:hAnsi="Arial" w:cs="Arial"/>
          <w:sz w:val="22"/>
          <w:szCs w:val="22"/>
        </w:rPr>
        <w:t xml:space="preserve"> las instrucciones impartidas.</w:t>
      </w:r>
    </w:p>
    <w:p w14:paraId="0F12F6B4" w14:textId="77777777" w:rsidR="00C22357" w:rsidRPr="00657311" w:rsidRDefault="00C22357" w:rsidP="002719C4">
      <w:pPr>
        <w:pStyle w:val="Prrafodelista"/>
        <w:numPr>
          <w:ilvl w:val="0"/>
          <w:numId w:val="12"/>
        </w:numPr>
        <w:tabs>
          <w:tab w:val="left" w:pos="6300"/>
        </w:tabs>
        <w:ind w:left="851" w:hanging="425"/>
        <w:contextualSpacing/>
        <w:jc w:val="both"/>
        <w:rPr>
          <w:rFonts w:ascii="Arial" w:hAnsi="Arial" w:cs="Arial"/>
          <w:sz w:val="22"/>
          <w:szCs w:val="22"/>
        </w:rPr>
      </w:pPr>
      <w:r w:rsidRPr="00657311">
        <w:rPr>
          <w:rFonts w:ascii="Arial" w:hAnsi="Arial" w:cs="Arial"/>
          <w:sz w:val="22"/>
          <w:szCs w:val="22"/>
        </w:rPr>
        <w:t xml:space="preserve">Pagar a su costa salarios, prestaciones sociales y las demás cargas que la ley le exija. </w:t>
      </w:r>
    </w:p>
    <w:p w14:paraId="658F064B" w14:textId="77777777" w:rsidR="00C22357" w:rsidRPr="00657311" w:rsidRDefault="00C22357" w:rsidP="002719C4">
      <w:pPr>
        <w:pStyle w:val="Prrafodelista"/>
        <w:numPr>
          <w:ilvl w:val="0"/>
          <w:numId w:val="12"/>
        </w:numPr>
        <w:tabs>
          <w:tab w:val="left" w:pos="6300"/>
        </w:tabs>
        <w:ind w:left="851" w:hanging="425"/>
        <w:contextualSpacing/>
        <w:jc w:val="both"/>
        <w:rPr>
          <w:rFonts w:ascii="Arial" w:hAnsi="Arial" w:cs="Arial"/>
          <w:sz w:val="22"/>
          <w:szCs w:val="22"/>
        </w:rPr>
      </w:pPr>
      <w:r w:rsidRPr="00657311">
        <w:rPr>
          <w:rFonts w:ascii="Arial" w:hAnsi="Arial" w:cs="Arial"/>
          <w:sz w:val="22"/>
          <w:szCs w:val="22"/>
        </w:rPr>
        <w:t>Responder por todos los accidentes ocasionados por el PROVEEDOR o sus trabajadores.</w:t>
      </w:r>
    </w:p>
    <w:p w14:paraId="7A31B6B9" w14:textId="0F84257D" w:rsidR="000901CE" w:rsidRPr="00657311" w:rsidRDefault="00C22357" w:rsidP="002719C4">
      <w:pPr>
        <w:pStyle w:val="Prrafodelista"/>
        <w:numPr>
          <w:ilvl w:val="0"/>
          <w:numId w:val="12"/>
        </w:numPr>
        <w:ind w:left="851" w:hanging="425"/>
        <w:jc w:val="both"/>
        <w:rPr>
          <w:rFonts w:ascii="Arial" w:hAnsi="Arial" w:cs="Arial"/>
          <w:bCs/>
          <w:iCs/>
          <w:sz w:val="22"/>
          <w:szCs w:val="22"/>
        </w:rPr>
      </w:pPr>
      <w:r w:rsidRPr="00657311">
        <w:rPr>
          <w:rFonts w:ascii="Arial" w:hAnsi="Arial" w:cs="Arial"/>
          <w:sz w:val="22"/>
          <w:szCs w:val="22"/>
        </w:rPr>
        <w:t>Cuando aplique debe presentar al supervisor del contrato, al momento de la prestación del servicio, la lista de chequeo de estos elementos y el certificado de alturas vigente.</w:t>
      </w:r>
    </w:p>
    <w:p w14:paraId="5B9ED565" w14:textId="1D219012" w:rsidR="0029670F" w:rsidRPr="00657311" w:rsidRDefault="0029670F" w:rsidP="0029670F">
      <w:pPr>
        <w:jc w:val="both"/>
        <w:rPr>
          <w:rFonts w:ascii="Arial" w:hAnsi="Arial" w:cs="Arial"/>
          <w:bCs/>
          <w:iCs/>
        </w:rPr>
      </w:pPr>
    </w:p>
    <w:p w14:paraId="5A4B8EBA" w14:textId="65C1078C" w:rsidR="0029670F" w:rsidRDefault="0029670F" w:rsidP="00657311">
      <w:pPr>
        <w:jc w:val="both"/>
        <w:rPr>
          <w:rStyle w:val="Referenciaintensa"/>
          <w:rFonts w:ascii="Arial" w:hAnsi="Arial" w:cs="Arial"/>
          <w:color w:val="000000" w:themeColor="text1"/>
        </w:rPr>
      </w:pPr>
      <w:r w:rsidRPr="00657311">
        <w:rPr>
          <w:rFonts w:ascii="Arial" w:eastAsia="Times New Roman" w:hAnsi="Arial" w:cs="Arial"/>
          <w:b/>
          <w:iCs/>
          <w:color w:val="000000" w:themeColor="text1"/>
          <w:lang w:eastAsia="es-ES"/>
        </w:rPr>
        <w:t>CLÁUSULA No. 2</w:t>
      </w:r>
      <w:r w:rsidR="00A06C36" w:rsidRPr="00657311">
        <w:rPr>
          <w:rFonts w:ascii="Arial" w:eastAsia="Times New Roman" w:hAnsi="Arial" w:cs="Arial"/>
          <w:b/>
          <w:iCs/>
          <w:color w:val="000000" w:themeColor="text1"/>
          <w:lang w:eastAsia="es-ES"/>
        </w:rPr>
        <w:t>4</w:t>
      </w:r>
      <w:r w:rsidRPr="00657311">
        <w:rPr>
          <w:rFonts w:ascii="Arial" w:eastAsia="Times New Roman" w:hAnsi="Arial" w:cs="Arial"/>
          <w:b/>
          <w:iCs/>
          <w:color w:val="000000" w:themeColor="text1"/>
          <w:lang w:eastAsia="es-ES"/>
        </w:rPr>
        <w:t xml:space="preserve"> SISTEMA DE GESTIÓN DE LA SEGURIDAD Y SALUD EN EL TRABAJO: </w:t>
      </w:r>
      <w:r w:rsidRPr="00657311">
        <w:rPr>
          <w:rStyle w:val="Referenciaintensa"/>
          <w:rFonts w:ascii="Arial" w:hAnsi="Arial" w:cs="Arial"/>
          <w:color w:val="000000" w:themeColor="text1"/>
        </w:rPr>
        <w:t>MEDIDAS ASOCIADAS A CONTRATISTAS Y/O SUBCONTRATISTAS, PROVEEDORES FRENTE A LA COVID-19</w:t>
      </w:r>
    </w:p>
    <w:p w14:paraId="394B73A1" w14:textId="77777777" w:rsidR="00657311" w:rsidRPr="00657311" w:rsidRDefault="00657311" w:rsidP="00657311">
      <w:pPr>
        <w:jc w:val="both"/>
        <w:rPr>
          <w:rFonts w:ascii="Arial" w:eastAsia="Times New Roman" w:hAnsi="Arial" w:cs="Arial"/>
          <w:b/>
          <w:iCs/>
          <w:color w:val="000000" w:themeColor="text1"/>
          <w:lang w:eastAsia="es-ES"/>
        </w:rPr>
      </w:pPr>
    </w:p>
    <w:p w14:paraId="73EDED8D" w14:textId="7B6B3134" w:rsidR="0029670F" w:rsidRPr="00657311" w:rsidRDefault="0029670F" w:rsidP="0029670F">
      <w:pPr>
        <w:pStyle w:val="Default"/>
        <w:tabs>
          <w:tab w:val="left" w:pos="284"/>
        </w:tabs>
        <w:jc w:val="both"/>
        <w:rPr>
          <w:sz w:val="22"/>
          <w:szCs w:val="22"/>
        </w:rPr>
      </w:pPr>
      <w:r w:rsidRPr="00657311">
        <w:rPr>
          <w:sz w:val="22"/>
          <w:szCs w:val="22"/>
        </w:rPr>
        <w:t>Todo contratista o proveedor que requiera ingresar a la Entidad deberá cumplir los siguientes lineamientos o requisitos:</w:t>
      </w:r>
    </w:p>
    <w:p w14:paraId="09BF2FA4" w14:textId="1FAF52B5" w:rsidR="0029670F" w:rsidRPr="00657311" w:rsidRDefault="0029670F" w:rsidP="0029670F">
      <w:pPr>
        <w:pStyle w:val="Default"/>
        <w:tabs>
          <w:tab w:val="left" w:pos="284"/>
        </w:tabs>
        <w:jc w:val="both"/>
        <w:rPr>
          <w:sz w:val="22"/>
          <w:szCs w:val="22"/>
        </w:rPr>
      </w:pPr>
    </w:p>
    <w:p w14:paraId="2404BB21" w14:textId="40E897F0" w:rsidR="0029670F" w:rsidRPr="00657311" w:rsidRDefault="0029670F" w:rsidP="00657311">
      <w:pPr>
        <w:pStyle w:val="Default"/>
        <w:numPr>
          <w:ilvl w:val="0"/>
          <w:numId w:val="16"/>
        </w:numPr>
        <w:tabs>
          <w:tab w:val="left" w:pos="709"/>
        </w:tabs>
        <w:ind w:left="709" w:hanging="425"/>
        <w:jc w:val="both"/>
        <w:rPr>
          <w:sz w:val="22"/>
          <w:szCs w:val="22"/>
        </w:rPr>
      </w:pPr>
      <w:r w:rsidRPr="00657311">
        <w:rPr>
          <w:sz w:val="22"/>
          <w:szCs w:val="22"/>
        </w:rPr>
        <w:t>Cumplir con el Protocolo de ingreso a las instalaciones</w:t>
      </w:r>
    </w:p>
    <w:p w14:paraId="48C4CC90" w14:textId="6E816473" w:rsidR="0029670F" w:rsidRPr="00657311" w:rsidRDefault="0029670F" w:rsidP="00657311">
      <w:pPr>
        <w:pStyle w:val="Default"/>
        <w:numPr>
          <w:ilvl w:val="0"/>
          <w:numId w:val="16"/>
        </w:numPr>
        <w:tabs>
          <w:tab w:val="left" w:pos="709"/>
        </w:tabs>
        <w:ind w:left="709" w:hanging="425"/>
        <w:jc w:val="both"/>
        <w:rPr>
          <w:sz w:val="22"/>
          <w:szCs w:val="22"/>
        </w:rPr>
      </w:pPr>
      <w:r w:rsidRPr="00657311">
        <w:rPr>
          <w:sz w:val="22"/>
          <w:szCs w:val="22"/>
        </w:rPr>
        <w:t>Traer consigo el tapabocas para permitir su ingreso. El uso del tapabocas es obligatorio para todos los contratistas, proveedores y/o durante todo el tiempo que permanezca en las instalaciones.</w:t>
      </w:r>
    </w:p>
    <w:p w14:paraId="74F79453" w14:textId="5F07C69E" w:rsidR="0029670F" w:rsidRPr="00657311" w:rsidRDefault="0029670F" w:rsidP="00657311">
      <w:pPr>
        <w:pStyle w:val="Default"/>
        <w:numPr>
          <w:ilvl w:val="0"/>
          <w:numId w:val="16"/>
        </w:numPr>
        <w:tabs>
          <w:tab w:val="left" w:pos="709"/>
        </w:tabs>
        <w:ind w:left="709" w:hanging="425"/>
        <w:jc w:val="both"/>
        <w:rPr>
          <w:sz w:val="22"/>
          <w:szCs w:val="22"/>
        </w:rPr>
      </w:pPr>
      <w:r w:rsidRPr="00657311">
        <w:rPr>
          <w:sz w:val="22"/>
          <w:szCs w:val="22"/>
        </w:rPr>
        <w:t>Todo el personal contratista y/o proveedor, que ingresa a las instalaciones, deben aplicar la técnica del lavado de manos establecido por el Ministerio de Salud y Protección Social, para realizar el lavado de manos debe utilizar agua y jabón, de manera frecuente, por lo menos cada 3 horas o antes si lo requiere, en donde el contacto con el jabón debe durar entre 20 – 30 segundos.</w:t>
      </w:r>
    </w:p>
    <w:p w14:paraId="485B7CE1" w14:textId="5C464251" w:rsidR="0029670F" w:rsidRPr="00657311" w:rsidRDefault="00E02009" w:rsidP="00657311">
      <w:pPr>
        <w:pStyle w:val="Default"/>
        <w:numPr>
          <w:ilvl w:val="0"/>
          <w:numId w:val="16"/>
        </w:numPr>
        <w:tabs>
          <w:tab w:val="left" w:pos="709"/>
        </w:tabs>
        <w:ind w:left="709" w:hanging="425"/>
        <w:jc w:val="both"/>
        <w:rPr>
          <w:sz w:val="22"/>
          <w:szCs w:val="22"/>
        </w:rPr>
      </w:pPr>
      <w:r w:rsidRPr="00657311">
        <w:rPr>
          <w:sz w:val="22"/>
          <w:szCs w:val="22"/>
        </w:rPr>
        <w:lastRenderedPageBreak/>
        <w:t>No se permitirá el ingreso de ningún proveedor o contratista que presente síntomas de gripa ni cuadros de fiebre mayor o igual a 37.2°C.</w:t>
      </w:r>
    </w:p>
    <w:p w14:paraId="0E6B0AAD" w14:textId="02B25473" w:rsidR="00E02009" w:rsidRPr="00657311" w:rsidRDefault="00E02009" w:rsidP="00657311">
      <w:pPr>
        <w:pStyle w:val="Default"/>
        <w:numPr>
          <w:ilvl w:val="0"/>
          <w:numId w:val="16"/>
        </w:numPr>
        <w:tabs>
          <w:tab w:val="left" w:pos="709"/>
        </w:tabs>
        <w:ind w:left="709" w:hanging="425"/>
        <w:jc w:val="both"/>
        <w:rPr>
          <w:sz w:val="22"/>
          <w:szCs w:val="22"/>
        </w:rPr>
      </w:pPr>
      <w:r w:rsidRPr="00657311">
        <w:rPr>
          <w:sz w:val="22"/>
          <w:szCs w:val="22"/>
        </w:rPr>
        <w:t>Ningún contratista o proveedor podrá desplazarse a otros lugares o áreas donde no está autorizado.</w:t>
      </w:r>
    </w:p>
    <w:p w14:paraId="5966F461" w14:textId="77777777" w:rsidR="00E02009" w:rsidRPr="00657311" w:rsidRDefault="00E02009" w:rsidP="00657311">
      <w:pPr>
        <w:pStyle w:val="Default"/>
        <w:numPr>
          <w:ilvl w:val="0"/>
          <w:numId w:val="16"/>
        </w:numPr>
        <w:tabs>
          <w:tab w:val="left" w:pos="709"/>
        </w:tabs>
        <w:ind w:left="709" w:hanging="425"/>
        <w:jc w:val="both"/>
        <w:rPr>
          <w:sz w:val="22"/>
          <w:szCs w:val="22"/>
        </w:rPr>
      </w:pPr>
      <w:r w:rsidRPr="00657311">
        <w:rPr>
          <w:sz w:val="22"/>
          <w:szCs w:val="22"/>
        </w:rPr>
        <w:t>Todo contratista o proveedor deberá hacer uso adecuado de los espacios de almacenamiento y mantener óptimas condiciones de orden, limpieza y desinfección.</w:t>
      </w:r>
    </w:p>
    <w:p w14:paraId="78573AC4" w14:textId="77777777" w:rsidR="00E02009" w:rsidRPr="00657311" w:rsidRDefault="00E02009" w:rsidP="00657311">
      <w:pPr>
        <w:pStyle w:val="Default"/>
        <w:numPr>
          <w:ilvl w:val="0"/>
          <w:numId w:val="16"/>
        </w:numPr>
        <w:tabs>
          <w:tab w:val="left" w:pos="709"/>
        </w:tabs>
        <w:ind w:left="709" w:hanging="425"/>
        <w:jc w:val="both"/>
        <w:rPr>
          <w:sz w:val="22"/>
          <w:szCs w:val="22"/>
        </w:rPr>
      </w:pPr>
      <w:r w:rsidRPr="00657311">
        <w:rPr>
          <w:sz w:val="22"/>
          <w:szCs w:val="22"/>
        </w:rPr>
        <w:t>Todo contratista o proveedor deberá hacer la disposición adecuada de todos los residuos generados durante la ejecución de sus actividades, incluidos los elementos de protección personal, cumpliendo con los protocolos de bioseguridad establecidos por la Entidad.</w:t>
      </w:r>
    </w:p>
    <w:p w14:paraId="4872E69C" w14:textId="7B6E4B37" w:rsidR="00E02009" w:rsidRPr="00657311" w:rsidRDefault="00E02009" w:rsidP="00657311">
      <w:pPr>
        <w:pStyle w:val="Default"/>
        <w:numPr>
          <w:ilvl w:val="0"/>
          <w:numId w:val="16"/>
        </w:numPr>
        <w:tabs>
          <w:tab w:val="left" w:pos="709"/>
        </w:tabs>
        <w:ind w:left="709" w:hanging="425"/>
        <w:jc w:val="both"/>
        <w:rPr>
          <w:sz w:val="22"/>
          <w:szCs w:val="22"/>
        </w:rPr>
      </w:pPr>
      <w:r w:rsidRPr="00657311">
        <w:rPr>
          <w:sz w:val="22"/>
          <w:szCs w:val="22"/>
        </w:rPr>
        <w:t>El contratista o proveedor debe evitar o reducir el contacto físico durante el traslado y almacenamiento de productos, se debe garantizar el distanciamiento físico de 1m mínimo entre el personal.</w:t>
      </w:r>
    </w:p>
    <w:p w14:paraId="51487145" w14:textId="63BB9547" w:rsidR="00E02009" w:rsidRPr="00657311" w:rsidRDefault="00E02009" w:rsidP="00657311">
      <w:pPr>
        <w:pStyle w:val="Default"/>
        <w:numPr>
          <w:ilvl w:val="0"/>
          <w:numId w:val="16"/>
        </w:numPr>
        <w:tabs>
          <w:tab w:val="left" w:pos="709"/>
        </w:tabs>
        <w:ind w:left="709" w:hanging="425"/>
        <w:jc w:val="both"/>
        <w:rPr>
          <w:sz w:val="22"/>
          <w:szCs w:val="22"/>
        </w:rPr>
      </w:pPr>
      <w:r w:rsidRPr="00657311">
        <w:rPr>
          <w:sz w:val="22"/>
          <w:szCs w:val="22"/>
        </w:rPr>
        <w:t>Los contratistas o proveedores que ejecuten alguna labor dentro de las instalaciones deben tener establecido y aprobado el protocolo de bioseguridad de acuerdo con la actividad económica que ejecute, que incluya limpieza y desinfección de máquinas, herramientas o equipos, disposición y manejo de residuos, uso y disposición de elementos protección personal, así como cumplir con las demás disposiciones establecidas por la Entidad.</w:t>
      </w:r>
    </w:p>
    <w:p w14:paraId="2E5AA77A" w14:textId="010D3834" w:rsidR="00E02009" w:rsidRPr="00657311" w:rsidRDefault="00E02009" w:rsidP="00657311">
      <w:pPr>
        <w:pStyle w:val="Default"/>
        <w:numPr>
          <w:ilvl w:val="0"/>
          <w:numId w:val="16"/>
        </w:numPr>
        <w:tabs>
          <w:tab w:val="left" w:pos="709"/>
        </w:tabs>
        <w:ind w:left="709" w:hanging="425"/>
        <w:jc w:val="both"/>
        <w:rPr>
          <w:sz w:val="22"/>
          <w:szCs w:val="22"/>
        </w:rPr>
      </w:pPr>
      <w:r w:rsidRPr="00657311">
        <w:rPr>
          <w:sz w:val="22"/>
          <w:szCs w:val="22"/>
        </w:rPr>
        <w:t>Los contratistas y proveedores deben tener autorización previa para el ingreso a la Entidad (se recomienda definir los días a la semana y la hora para atención de proveedores y recibo de materias primas, productos o insumos).</w:t>
      </w:r>
    </w:p>
    <w:p w14:paraId="2BA0BE09" w14:textId="436CB9DF" w:rsidR="0029670F" w:rsidRPr="00657311" w:rsidRDefault="009C7D32" w:rsidP="00657311">
      <w:pPr>
        <w:pStyle w:val="Default"/>
        <w:numPr>
          <w:ilvl w:val="0"/>
          <w:numId w:val="16"/>
        </w:numPr>
        <w:tabs>
          <w:tab w:val="left" w:pos="709"/>
        </w:tabs>
        <w:ind w:left="709" w:hanging="425"/>
        <w:jc w:val="both"/>
        <w:rPr>
          <w:sz w:val="22"/>
          <w:szCs w:val="22"/>
        </w:rPr>
      </w:pPr>
      <w:r w:rsidRPr="00657311">
        <w:rPr>
          <w:sz w:val="22"/>
          <w:szCs w:val="22"/>
        </w:rPr>
        <w:t>Identificar las condiciones de salud de su personal con más alto riesgo por contagio de COVID-19 y tomar las medidas preventivas.</w:t>
      </w:r>
    </w:p>
    <w:p w14:paraId="1609C91B" w14:textId="77777777" w:rsidR="00657311" w:rsidRPr="00657311" w:rsidRDefault="00657311" w:rsidP="009B552D">
      <w:pPr>
        <w:jc w:val="both"/>
        <w:rPr>
          <w:rFonts w:ascii="Arial" w:eastAsia="Times New Roman" w:hAnsi="Arial" w:cs="Arial"/>
          <w:bCs/>
          <w:iCs/>
          <w:lang w:eastAsia="es-ES"/>
        </w:rPr>
      </w:pPr>
    </w:p>
    <w:p w14:paraId="6E1274FC" w14:textId="1E9FC54D" w:rsidR="00C22357" w:rsidRDefault="00C22357" w:rsidP="009B552D">
      <w:pPr>
        <w:jc w:val="both"/>
        <w:rPr>
          <w:rFonts w:ascii="Arial" w:eastAsia="Times New Roman" w:hAnsi="Arial" w:cs="Arial"/>
          <w:b/>
          <w:iCs/>
          <w:color w:val="000000" w:themeColor="text1"/>
          <w:lang w:eastAsia="es-ES"/>
        </w:rPr>
      </w:pPr>
      <w:bookmarkStart w:id="2" w:name="_Hlk97803511"/>
      <w:r w:rsidRPr="00657311">
        <w:rPr>
          <w:rFonts w:ascii="Arial" w:eastAsia="Times New Roman" w:hAnsi="Arial" w:cs="Arial"/>
          <w:b/>
          <w:iCs/>
          <w:color w:val="000000" w:themeColor="text1"/>
          <w:lang w:eastAsia="es-ES"/>
        </w:rPr>
        <w:t>CL</w:t>
      </w:r>
      <w:r w:rsidR="004E2DE5" w:rsidRPr="00657311">
        <w:rPr>
          <w:rFonts w:ascii="Arial" w:eastAsia="Times New Roman" w:hAnsi="Arial" w:cs="Arial"/>
          <w:b/>
          <w:iCs/>
          <w:color w:val="000000" w:themeColor="text1"/>
          <w:lang w:eastAsia="es-ES"/>
        </w:rPr>
        <w:t>Á</w:t>
      </w:r>
      <w:r w:rsidRPr="00657311">
        <w:rPr>
          <w:rFonts w:ascii="Arial" w:eastAsia="Times New Roman" w:hAnsi="Arial" w:cs="Arial"/>
          <w:b/>
          <w:iCs/>
          <w:color w:val="000000" w:themeColor="text1"/>
          <w:lang w:eastAsia="es-ES"/>
        </w:rPr>
        <w:t>USULA No. 2</w:t>
      </w:r>
      <w:r w:rsidR="00A06C36" w:rsidRPr="00657311">
        <w:rPr>
          <w:rFonts w:ascii="Arial" w:eastAsia="Times New Roman" w:hAnsi="Arial" w:cs="Arial"/>
          <w:b/>
          <w:iCs/>
          <w:color w:val="000000" w:themeColor="text1"/>
          <w:lang w:eastAsia="es-ES"/>
        </w:rPr>
        <w:t>5</w:t>
      </w:r>
      <w:r w:rsidRPr="00657311">
        <w:rPr>
          <w:rFonts w:ascii="Arial" w:eastAsia="Times New Roman" w:hAnsi="Arial" w:cs="Arial"/>
          <w:b/>
          <w:iCs/>
          <w:color w:val="000000" w:themeColor="text1"/>
          <w:lang w:eastAsia="es-ES"/>
        </w:rPr>
        <w:t xml:space="preserve"> CESIÓN</w:t>
      </w:r>
    </w:p>
    <w:p w14:paraId="7260DE55" w14:textId="77777777" w:rsidR="00657311" w:rsidRPr="00657311" w:rsidRDefault="00657311" w:rsidP="009B552D">
      <w:pPr>
        <w:jc w:val="both"/>
        <w:rPr>
          <w:rFonts w:ascii="Arial" w:eastAsia="Times New Roman" w:hAnsi="Arial" w:cs="Arial"/>
          <w:b/>
          <w:iCs/>
          <w:color w:val="000000" w:themeColor="text1"/>
          <w:lang w:eastAsia="es-ES"/>
        </w:rPr>
      </w:pPr>
    </w:p>
    <w:bookmarkEnd w:id="2"/>
    <w:p w14:paraId="1B69351F" w14:textId="4BF1D05B" w:rsidR="00996AD2" w:rsidRPr="00657311" w:rsidRDefault="00996AD2" w:rsidP="009B552D">
      <w:pPr>
        <w:jc w:val="both"/>
        <w:rPr>
          <w:rFonts w:ascii="Arial" w:hAnsi="Arial" w:cs="Arial"/>
        </w:rPr>
      </w:pPr>
      <w:r w:rsidRPr="00657311">
        <w:rPr>
          <w:rFonts w:ascii="Arial" w:hAnsi="Arial" w:cs="Arial"/>
        </w:rPr>
        <w:t>Los Proveedores pueden ceder la calidad de proveedor derivada del contrato, con la autorización expresa de la CAJA. Para ello, el Proveedor debe enviar a la CAJA la solicitud de cesión, la cual debe contener el posible cesionario sin que ello sea óbice para cederlo, el cual deberá contar con las mismas o mayores calidades de las que ostenta el cedente.</w:t>
      </w:r>
      <w:r w:rsidR="00516777" w:rsidRPr="00657311">
        <w:rPr>
          <w:rFonts w:ascii="Arial" w:hAnsi="Arial" w:cs="Arial"/>
        </w:rPr>
        <w:t xml:space="preserve"> La CAJA </w:t>
      </w:r>
      <w:r w:rsidRPr="00657311">
        <w:rPr>
          <w:rFonts w:ascii="Arial" w:hAnsi="Arial" w:cs="Arial"/>
        </w:rPr>
        <w:t>debe responder</w:t>
      </w:r>
      <w:r w:rsidR="00516777" w:rsidRPr="00657311">
        <w:rPr>
          <w:rFonts w:ascii="Arial" w:hAnsi="Arial" w:cs="Arial"/>
        </w:rPr>
        <w:t>á</w:t>
      </w:r>
      <w:r w:rsidRPr="00657311">
        <w:rPr>
          <w:rFonts w:ascii="Arial" w:hAnsi="Arial" w:cs="Arial"/>
        </w:rPr>
        <w:t xml:space="preserve"> autorizando, rechazando o solicitando información adicional. </w:t>
      </w:r>
    </w:p>
    <w:p w14:paraId="3F75A284" w14:textId="77777777" w:rsidR="00996AD2" w:rsidRPr="00657311" w:rsidRDefault="00996AD2" w:rsidP="009B552D">
      <w:pPr>
        <w:jc w:val="both"/>
        <w:rPr>
          <w:rFonts w:ascii="Arial" w:eastAsia="Times New Roman" w:hAnsi="Arial" w:cs="Arial"/>
          <w:bCs/>
          <w:iCs/>
          <w:lang w:eastAsia="es-ES"/>
        </w:rPr>
      </w:pPr>
    </w:p>
    <w:p w14:paraId="20ADA6DF" w14:textId="1E0C4D98" w:rsidR="00516777" w:rsidRDefault="00516777" w:rsidP="00516777">
      <w:pPr>
        <w:jc w:val="both"/>
        <w:rPr>
          <w:rFonts w:ascii="Arial" w:hAnsi="Arial" w:cs="Arial"/>
          <w:b/>
          <w:color w:val="000000" w:themeColor="text1"/>
        </w:rPr>
      </w:pPr>
      <w:r w:rsidRPr="00657311">
        <w:rPr>
          <w:rFonts w:ascii="Arial" w:eastAsia="Times New Roman" w:hAnsi="Arial" w:cs="Arial"/>
          <w:b/>
          <w:iCs/>
          <w:color w:val="000000" w:themeColor="text1"/>
          <w:lang w:eastAsia="es-ES"/>
        </w:rPr>
        <w:t>CL</w:t>
      </w:r>
      <w:r w:rsidR="004E2DE5" w:rsidRPr="00657311">
        <w:rPr>
          <w:rFonts w:ascii="Arial" w:eastAsia="Times New Roman" w:hAnsi="Arial" w:cs="Arial"/>
          <w:b/>
          <w:iCs/>
          <w:color w:val="000000" w:themeColor="text1"/>
          <w:lang w:eastAsia="es-ES"/>
        </w:rPr>
        <w:t>Á</w:t>
      </w:r>
      <w:r w:rsidRPr="00657311">
        <w:rPr>
          <w:rFonts w:ascii="Arial" w:eastAsia="Times New Roman" w:hAnsi="Arial" w:cs="Arial"/>
          <w:b/>
          <w:iCs/>
          <w:color w:val="000000" w:themeColor="text1"/>
          <w:lang w:eastAsia="es-ES"/>
        </w:rPr>
        <w:t>USULA No. 2</w:t>
      </w:r>
      <w:r w:rsidR="004E2DE5" w:rsidRPr="00657311">
        <w:rPr>
          <w:rFonts w:ascii="Arial" w:eastAsia="Times New Roman" w:hAnsi="Arial" w:cs="Arial"/>
          <w:b/>
          <w:iCs/>
          <w:color w:val="000000" w:themeColor="text1"/>
          <w:lang w:eastAsia="es-ES"/>
        </w:rPr>
        <w:t>6</w:t>
      </w:r>
      <w:r w:rsidRPr="00657311">
        <w:rPr>
          <w:rFonts w:ascii="Arial" w:eastAsia="Times New Roman" w:hAnsi="Arial" w:cs="Arial"/>
          <w:b/>
          <w:iCs/>
          <w:color w:val="000000" w:themeColor="text1"/>
          <w:lang w:eastAsia="es-ES"/>
        </w:rPr>
        <w:t xml:space="preserve"> </w:t>
      </w:r>
      <w:r w:rsidRPr="00657311">
        <w:rPr>
          <w:rFonts w:ascii="Arial" w:hAnsi="Arial" w:cs="Arial"/>
          <w:b/>
          <w:color w:val="000000" w:themeColor="text1"/>
        </w:rPr>
        <w:t>FUSIONES, ESCISIONES, Y SITUACIONES DE CAMBIO DE CONTROL</w:t>
      </w:r>
    </w:p>
    <w:p w14:paraId="5909921D" w14:textId="77777777" w:rsidR="00657311" w:rsidRPr="00657311" w:rsidRDefault="00657311" w:rsidP="00516777">
      <w:pPr>
        <w:jc w:val="both"/>
        <w:rPr>
          <w:rFonts w:ascii="Arial" w:hAnsi="Arial" w:cs="Arial"/>
          <w:b/>
          <w:color w:val="000000" w:themeColor="text1"/>
        </w:rPr>
      </w:pPr>
    </w:p>
    <w:p w14:paraId="49AA984E" w14:textId="62543FBD" w:rsidR="00516777" w:rsidRPr="00657311" w:rsidRDefault="00516777" w:rsidP="00516777">
      <w:pPr>
        <w:jc w:val="both"/>
        <w:rPr>
          <w:rFonts w:ascii="Arial" w:hAnsi="Arial" w:cs="Arial"/>
        </w:rPr>
      </w:pPr>
      <w:r w:rsidRPr="00657311">
        <w:rPr>
          <w:rFonts w:ascii="Arial" w:hAnsi="Arial" w:cs="Arial"/>
        </w:rPr>
        <w:t xml:space="preserve">Si el PROVEEDOR es objeto de fusión o escisión empresarial, de enajenación total de sus activos, o cambia su situación de control, debe comunicar a LA CAJA las condiciones de la operación dentro de los 10 días calendario siguientes al pronunciamiento de la entidad competente. En todo caso deberá garantizar el cumplimiento del contrato o presentar fórmulas o garantías para su cumplimiento. Para que la modificación de la persona jurídica tenga efectos frente al contrato, se debe contar con la debida autorización por parte de la CAJA, para el efecto deberá presentar a LA CAJA la documentación que demuestre que la nueva figura jurídica cumple con todos y cada uno de los requisitos establecidos en el proceso que dio origen al contrato. LA CAJA debe responder la solicitud, autorizando, rechazando o solicitando información adicional, esto con la finalidad de evitar que se pueda afectar la ejecución del </w:t>
      </w:r>
      <w:r w:rsidR="00977A97" w:rsidRPr="00657311">
        <w:rPr>
          <w:rFonts w:ascii="Arial" w:hAnsi="Arial" w:cs="Arial"/>
        </w:rPr>
        <w:t>contrato</w:t>
      </w:r>
      <w:r w:rsidRPr="00657311">
        <w:rPr>
          <w:rFonts w:ascii="Arial" w:hAnsi="Arial" w:cs="Arial"/>
        </w:rPr>
        <w:t xml:space="preserve">. Se aclara que </w:t>
      </w:r>
      <w:r w:rsidR="00977A97" w:rsidRPr="00657311">
        <w:rPr>
          <w:rFonts w:ascii="Arial" w:hAnsi="Arial" w:cs="Arial"/>
        </w:rPr>
        <w:t>la CAJA</w:t>
      </w:r>
      <w:r w:rsidRPr="00657311">
        <w:rPr>
          <w:rFonts w:ascii="Arial" w:hAnsi="Arial" w:cs="Arial"/>
        </w:rPr>
        <w:t xml:space="preserve"> no tiene ninguna injerencia en la decisión que se tome al interior del </w:t>
      </w:r>
      <w:r w:rsidR="00977A97" w:rsidRPr="00657311">
        <w:rPr>
          <w:rFonts w:ascii="Arial" w:hAnsi="Arial" w:cs="Arial"/>
        </w:rPr>
        <w:t>PROVEEDOR</w:t>
      </w:r>
      <w:r w:rsidRPr="00657311">
        <w:rPr>
          <w:rFonts w:ascii="Arial" w:hAnsi="Arial" w:cs="Arial"/>
        </w:rPr>
        <w:t xml:space="preserve"> frente a la fusión o escisión empresarial, enajenación total de sus activos o cambio de situación de control, resaltando que el procedimiento a aplicar es con la finalidad de determinar si la nueva figura jurídica cumple con las condiciones mínimas establecidas en el proceso de selección que dio origen al </w:t>
      </w:r>
      <w:r w:rsidR="00977A97" w:rsidRPr="00657311">
        <w:rPr>
          <w:rFonts w:ascii="Arial" w:hAnsi="Arial" w:cs="Arial"/>
        </w:rPr>
        <w:t>contrato.</w:t>
      </w:r>
    </w:p>
    <w:p w14:paraId="551E2C58" w14:textId="01982163" w:rsidR="00977A97" w:rsidRPr="00657311" w:rsidRDefault="00977A97" w:rsidP="00516777">
      <w:pPr>
        <w:jc w:val="both"/>
        <w:rPr>
          <w:rFonts w:ascii="Arial" w:hAnsi="Arial" w:cs="Arial"/>
        </w:rPr>
      </w:pPr>
    </w:p>
    <w:p w14:paraId="646973A3" w14:textId="647CC066" w:rsidR="009116F2" w:rsidRDefault="00C22357" w:rsidP="00C22357">
      <w:pPr>
        <w:jc w:val="both"/>
        <w:rPr>
          <w:rFonts w:ascii="Arial" w:eastAsia="Times New Roman" w:hAnsi="Arial" w:cs="Arial"/>
          <w:b/>
          <w:iCs/>
          <w:color w:val="000000" w:themeColor="text1"/>
          <w:lang w:eastAsia="es-ES"/>
        </w:rPr>
      </w:pPr>
      <w:r w:rsidRPr="00657311">
        <w:rPr>
          <w:rFonts w:ascii="Arial" w:eastAsia="Times New Roman" w:hAnsi="Arial" w:cs="Arial"/>
          <w:b/>
          <w:iCs/>
          <w:color w:val="000000" w:themeColor="text1"/>
          <w:lang w:eastAsia="es-ES"/>
        </w:rPr>
        <w:t>CL</w:t>
      </w:r>
      <w:r w:rsidR="004E2DE5" w:rsidRPr="00657311">
        <w:rPr>
          <w:rFonts w:ascii="Arial" w:eastAsia="Times New Roman" w:hAnsi="Arial" w:cs="Arial"/>
          <w:b/>
          <w:iCs/>
          <w:color w:val="000000" w:themeColor="text1"/>
          <w:lang w:eastAsia="es-ES"/>
        </w:rPr>
        <w:t>Á</w:t>
      </w:r>
      <w:r w:rsidRPr="00657311">
        <w:rPr>
          <w:rFonts w:ascii="Arial" w:eastAsia="Times New Roman" w:hAnsi="Arial" w:cs="Arial"/>
          <w:b/>
          <w:iCs/>
          <w:color w:val="000000" w:themeColor="text1"/>
          <w:lang w:eastAsia="es-ES"/>
        </w:rPr>
        <w:t>USULA No. 2</w:t>
      </w:r>
      <w:r w:rsidR="004E2DE5" w:rsidRPr="00657311">
        <w:rPr>
          <w:rFonts w:ascii="Arial" w:eastAsia="Times New Roman" w:hAnsi="Arial" w:cs="Arial"/>
          <w:b/>
          <w:iCs/>
          <w:color w:val="000000" w:themeColor="text1"/>
          <w:lang w:eastAsia="es-ES"/>
        </w:rPr>
        <w:t>7</w:t>
      </w:r>
      <w:r w:rsidRPr="00657311">
        <w:rPr>
          <w:rFonts w:ascii="Arial" w:eastAsia="Times New Roman" w:hAnsi="Arial" w:cs="Arial"/>
          <w:b/>
          <w:iCs/>
          <w:color w:val="000000" w:themeColor="text1"/>
          <w:lang w:eastAsia="es-ES"/>
        </w:rPr>
        <w:t xml:space="preserve"> BIOSEGURIDAD</w:t>
      </w:r>
    </w:p>
    <w:p w14:paraId="20EDF0D5" w14:textId="77777777" w:rsidR="00657311" w:rsidRPr="00657311" w:rsidRDefault="00657311" w:rsidP="00C22357">
      <w:pPr>
        <w:jc w:val="both"/>
        <w:rPr>
          <w:rFonts w:ascii="Arial" w:eastAsia="Times New Roman" w:hAnsi="Arial" w:cs="Arial"/>
          <w:b/>
          <w:iCs/>
          <w:color w:val="000000" w:themeColor="text1"/>
          <w:lang w:eastAsia="es-ES"/>
        </w:rPr>
      </w:pPr>
    </w:p>
    <w:p w14:paraId="3C8614F3" w14:textId="0A058CDD" w:rsidR="009116F2" w:rsidRPr="00657311" w:rsidRDefault="009116F2" w:rsidP="009B552D">
      <w:pPr>
        <w:jc w:val="both"/>
        <w:rPr>
          <w:rFonts w:ascii="Arial" w:eastAsia="Times New Roman" w:hAnsi="Arial" w:cs="Arial"/>
          <w:bCs/>
          <w:iCs/>
          <w:lang w:eastAsia="es-ES"/>
        </w:rPr>
      </w:pPr>
      <w:r w:rsidRPr="00657311">
        <w:rPr>
          <w:rFonts w:ascii="Arial" w:eastAsia="Times New Roman" w:hAnsi="Arial" w:cs="Arial"/>
          <w:bCs/>
          <w:iCs/>
          <w:lang w:eastAsia="es-ES"/>
        </w:rPr>
        <w:t xml:space="preserve">El PROVEEDOR deberá garantizar que sean aplicadas todas las medidas preventivas para controlar y mitigar los factores de riesgo procedentes de agentes biológicos, físicos, químicos y epidemiológicos, previniendo que la prestación del servicio o entrega de elementos o bienes a la entidad, atenten contra la salud y seguridad de los colaboradores, usuarios, afiliados y/o visitantes </w:t>
      </w:r>
      <w:r w:rsidR="00E33412" w:rsidRPr="00657311">
        <w:rPr>
          <w:rFonts w:ascii="Arial" w:eastAsia="Times New Roman" w:hAnsi="Arial" w:cs="Arial"/>
          <w:bCs/>
          <w:iCs/>
          <w:lang w:eastAsia="es-ES"/>
        </w:rPr>
        <w:t xml:space="preserve">de </w:t>
      </w:r>
      <w:r w:rsidR="00E33412" w:rsidRPr="00657311">
        <w:rPr>
          <w:rFonts w:ascii="Arial" w:hAnsi="Arial" w:cs="Arial"/>
          <w:lang w:eastAsia="es-ES"/>
        </w:rPr>
        <w:t>LA CAJA</w:t>
      </w:r>
      <w:r w:rsidRPr="00657311">
        <w:rPr>
          <w:rFonts w:ascii="Arial" w:eastAsia="Times New Roman" w:hAnsi="Arial" w:cs="Arial"/>
          <w:bCs/>
          <w:iCs/>
          <w:lang w:eastAsia="es-ES"/>
        </w:rPr>
        <w:t>; lo anterior, acatando las responsabilidades que sean consagradas en las normas que regulen la materia, tales como Leyes, decretos y circulares entre otros.  </w:t>
      </w:r>
    </w:p>
    <w:p w14:paraId="7EDE74DB" w14:textId="77777777" w:rsidR="009116F2" w:rsidRPr="00657311" w:rsidRDefault="009116F2" w:rsidP="009B552D">
      <w:pPr>
        <w:ind w:left="-567"/>
        <w:jc w:val="both"/>
        <w:rPr>
          <w:rFonts w:ascii="Arial" w:eastAsia="Times New Roman" w:hAnsi="Arial" w:cs="Arial"/>
          <w:bCs/>
          <w:iCs/>
          <w:lang w:eastAsia="es-ES"/>
        </w:rPr>
      </w:pPr>
      <w:r w:rsidRPr="00657311">
        <w:rPr>
          <w:rFonts w:ascii="Arial" w:eastAsia="Times New Roman" w:hAnsi="Arial" w:cs="Arial"/>
          <w:bCs/>
          <w:iCs/>
          <w:lang w:eastAsia="es-ES"/>
        </w:rPr>
        <w:lastRenderedPageBreak/>
        <w:t> </w:t>
      </w:r>
    </w:p>
    <w:p w14:paraId="3735F9CF" w14:textId="1E82DF71" w:rsidR="009116F2" w:rsidRPr="00657311" w:rsidRDefault="009116F2" w:rsidP="009B552D">
      <w:pPr>
        <w:jc w:val="both"/>
        <w:rPr>
          <w:rFonts w:ascii="Arial" w:eastAsia="Times New Roman" w:hAnsi="Arial" w:cs="Arial"/>
          <w:bCs/>
          <w:iCs/>
          <w:lang w:eastAsia="es-ES"/>
        </w:rPr>
      </w:pPr>
      <w:r w:rsidRPr="00657311">
        <w:rPr>
          <w:rFonts w:ascii="Arial" w:eastAsia="Times New Roman" w:hAnsi="Arial" w:cs="Arial"/>
          <w:bCs/>
          <w:iCs/>
          <w:lang w:eastAsia="es-ES"/>
        </w:rPr>
        <w:t>Para dar cumplimiento a la presente, el PROVEEDOR deberá entregar en el momento de la suscripción del acta de inicio, un plan para cumplir con las políticas y protocolos de Bioseguridad expedidos por el Gobierno Nacional y autoridades sanitarias, tendientes a mantener un ambiente de trabajo seguro, ordenado y reduciendo al máximo los factores de riesgo. </w:t>
      </w:r>
    </w:p>
    <w:p w14:paraId="1DC2B018" w14:textId="77777777" w:rsidR="00C22357" w:rsidRPr="00657311" w:rsidRDefault="00C22357" w:rsidP="009B552D">
      <w:pPr>
        <w:jc w:val="both"/>
        <w:rPr>
          <w:rFonts w:ascii="Arial" w:eastAsia="Times New Roman" w:hAnsi="Arial" w:cs="Arial"/>
          <w:bCs/>
          <w:iCs/>
          <w:lang w:eastAsia="es-ES"/>
        </w:rPr>
      </w:pPr>
    </w:p>
    <w:p w14:paraId="0BB5A489" w14:textId="633CE4CF" w:rsidR="00424AB3" w:rsidRDefault="00C22357" w:rsidP="009B552D">
      <w:pPr>
        <w:jc w:val="both"/>
        <w:rPr>
          <w:rFonts w:ascii="Arial" w:eastAsia="Times New Roman" w:hAnsi="Arial" w:cs="Arial"/>
          <w:b/>
          <w:iCs/>
          <w:color w:val="000000" w:themeColor="text1"/>
          <w:lang w:eastAsia="es-ES"/>
        </w:rPr>
      </w:pPr>
      <w:r w:rsidRPr="00657311">
        <w:rPr>
          <w:rFonts w:ascii="Arial" w:eastAsia="Times New Roman" w:hAnsi="Arial" w:cs="Arial"/>
          <w:b/>
          <w:iCs/>
          <w:color w:val="000000" w:themeColor="text1"/>
          <w:lang w:eastAsia="es-ES"/>
        </w:rPr>
        <w:t>CL</w:t>
      </w:r>
      <w:r w:rsidR="004E2DE5" w:rsidRPr="00657311">
        <w:rPr>
          <w:rFonts w:ascii="Arial" w:eastAsia="Times New Roman" w:hAnsi="Arial" w:cs="Arial"/>
          <w:b/>
          <w:iCs/>
          <w:color w:val="000000" w:themeColor="text1"/>
          <w:lang w:eastAsia="es-ES"/>
        </w:rPr>
        <w:t>Á</w:t>
      </w:r>
      <w:r w:rsidRPr="00657311">
        <w:rPr>
          <w:rFonts w:ascii="Arial" w:eastAsia="Times New Roman" w:hAnsi="Arial" w:cs="Arial"/>
          <w:b/>
          <w:iCs/>
          <w:color w:val="000000" w:themeColor="text1"/>
          <w:lang w:eastAsia="es-ES"/>
        </w:rPr>
        <w:t>USULA No. 2</w:t>
      </w:r>
      <w:r w:rsidR="004E2DE5" w:rsidRPr="00657311">
        <w:rPr>
          <w:rFonts w:ascii="Arial" w:eastAsia="Times New Roman" w:hAnsi="Arial" w:cs="Arial"/>
          <w:b/>
          <w:iCs/>
          <w:color w:val="000000" w:themeColor="text1"/>
          <w:lang w:eastAsia="es-ES"/>
        </w:rPr>
        <w:t>8</w:t>
      </w:r>
      <w:r w:rsidRPr="00657311">
        <w:rPr>
          <w:rFonts w:ascii="Arial" w:eastAsia="Times New Roman" w:hAnsi="Arial" w:cs="Arial"/>
          <w:b/>
          <w:iCs/>
          <w:color w:val="000000" w:themeColor="text1"/>
          <w:lang w:eastAsia="es-ES"/>
        </w:rPr>
        <w:t xml:space="preserve"> </w:t>
      </w:r>
      <w:r w:rsidR="00424AB3" w:rsidRPr="00657311">
        <w:rPr>
          <w:rFonts w:ascii="Arial" w:eastAsia="Times New Roman" w:hAnsi="Arial" w:cs="Arial"/>
          <w:b/>
          <w:iCs/>
          <w:color w:val="000000" w:themeColor="text1"/>
          <w:lang w:eastAsia="es-ES"/>
        </w:rPr>
        <w:t>CONDICIÓN DE INICIO</w:t>
      </w:r>
    </w:p>
    <w:p w14:paraId="3222B357" w14:textId="77777777" w:rsidR="00657311" w:rsidRPr="00657311" w:rsidRDefault="00657311" w:rsidP="009B552D">
      <w:pPr>
        <w:jc w:val="both"/>
        <w:rPr>
          <w:rFonts w:ascii="Arial" w:eastAsia="Times New Roman" w:hAnsi="Arial" w:cs="Arial"/>
          <w:b/>
          <w:iCs/>
          <w:color w:val="000000" w:themeColor="text1"/>
          <w:lang w:eastAsia="es-ES"/>
        </w:rPr>
      </w:pPr>
    </w:p>
    <w:p w14:paraId="31FAEB1F" w14:textId="77777777" w:rsidR="00424AB3" w:rsidRPr="00657311" w:rsidRDefault="00424AB3" w:rsidP="00424AB3">
      <w:pPr>
        <w:ind w:right="51"/>
        <w:jc w:val="both"/>
        <w:rPr>
          <w:rFonts w:ascii="Arial" w:eastAsia="Times New Roman" w:hAnsi="Arial" w:cs="Arial"/>
          <w:bCs/>
          <w:lang w:eastAsia="es-ES"/>
        </w:rPr>
      </w:pPr>
      <w:r w:rsidRPr="00657311">
        <w:rPr>
          <w:rFonts w:ascii="Arial" w:hAnsi="Arial" w:cs="Arial"/>
        </w:rPr>
        <w:t>Será condición sine qua non del contrato la emisión de pólizas y firma del Acta de Inicio para determinar la ejecución del contrato.</w:t>
      </w:r>
      <w:r w:rsidRPr="00657311">
        <w:rPr>
          <w:rFonts w:ascii="Arial" w:hAnsi="Arial" w:cs="Arial"/>
          <w:lang w:eastAsia="es-CO"/>
        </w:rPr>
        <w:t xml:space="preserve"> </w:t>
      </w:r>
    </w:p>
    <w:p w14:paraId="5CD7593C" w14:textId="77777777" w:rsidR="00424AB3" w:rsidRPr="00657311" w:rsidRDefault="00424AB3" w:rsidP="009B552D">
      <w:pPr>
        <w:jc w:val="both"/>
        <w:rPr>
          <w:rFonts w:ascii="Arial" w:eastAsia="Times New Roman" w:hAnsi="Arial" w:cs="Arial"/>
          <w:b/>
          <w:iCs/>
          <w:color w:val="D9619D"/>
          <w:lang w:eastAsia="es-ES"/>
        </w:rPr>
      </w:pPr>
    </w:p>
    <w:p w14:paraId="50D1294A" w14:textId="77777777" w:rsidR="00657311" w:rsidRDefault="004E2DE5" w:rsidP="009B552D">
      <w:pPr>
        <w:jc w:val="both"/>
        <w:rPr>
          <w:rFonts w:ascii="Arial" w:eastAsia="Times New Roman" w:hAnsi="Arial" w:cs="Arial"/>
          <w:b/>
          <w:iCs/>
          <w:color w:val="000000" w:themeColor="text1"/>
          <w:lang w:eastAsia="es-ES"/>
        </w:rPr>
      </w:pPr>
      <w:r w:rsidRPr="00657311">
        <w:rPr>
          <w:rFonts w:ascii="Arial" w:eastAsia="Times New Roman" w:hAnsi="Arial" w:cs="Arial"/>
          <w:b/>
          <w:iCs/>
          <w:color w:val="000000" w:themeColor="text1"/>
          <w:lang w:eastAsia="es-ES"/>
        </w:rPr>
        <w:t xml:space="preserve">CLÁUSULA No.29 </w:t>
      </w:r>
      <w:r w:rsidR="00C22357" w:rsidRPr="00657311">
        <w:rPr>
          <w:rFonts w:ascii="Arial" w:eastAsia="Times New Roman" w:hAnsi="Arial" w:cs="Arial"/>
          <w:b/>
          <w:iCs/>
          <w:color w:val="000000" w:themeColor="text1"/>
          <w:lang w:eastAsia="es-ES"/>
        </w:rPr>
        <w:t>LIQUIDACIÓN DEL CONTRATO</w:t>
      </w:r>
    </w:p>
    <w:p w14:paraId="2CBD449B" w14:textId="7846D7C9" w:rsidR="009116F2" w:rsidRPr="00657311" w:rsidRDefault="00C22357" w:rsidP="009B552D">
      <w:pPr>
        <w:jc w:val="both"/>
        <w:rPr>
          <w:rFonts w:ascii="Arial" w:eastAsia="Times New Roman" w:hAnsi="Arial" w:cs="Arial"/>
          <w:b/>
          <w:iCs/>
          <w:color w:val="000000" w:themeColor="text1"/>
          <w:lang w:eastAsia="es-ES"/>
        </w:rPr>
      </w:pPr>
      <w:r w:rsidRPr="00657311">
        <w:rPr>
          <w:rFonts w:ascii="Arial" w:eastAsia="Times New Roman" w:hAnsi="Arial" w:cs="Arial"/>
          <w:b/>
          <w:iCs/>
          <w:color w:val="000000" w:themeColor="text1"/>
          <w:lang w:eastAsia="es-ES"/>
        </w:rPr>
        <w:t xml:space="preserve">  </w:t>
      </w:r>
    </w:p>
    <w:p w14:paraId="748B82B7" w14:textId="77777777" w:rsidR="007B1582" w:rsidRPr="00657311" w:rsidRDefault="007B1582" w:rsidP="009B552D">
      <w:pPr>
        <w:jc w:val="both"/>
        <w:rPr>
          <w:rFonts w:ascii="Arial" w:eastAsia="Times New Roman" w:hAnsi="Arial" w:cs="Arial"/>
          <w:bCs/>
          <w:lang w:eastAsia="es-ES"/>
        </w:rPr>
      </w:pPr>
      <w:r w:rsidRPr="00657311">
        <w:rPr>
          <w:rFonts w:ascii="Arial" w:eastAsia="Times New Roman" w:hAnsi="Arial" w:cs="Arial"/>
          <w:bCs/>
          <w:lang w:eastAsia="es-ES"/>
        </w:rPr>
        <w:t xml:space="preserve">El presente contrato se liquidará de manera bilateral dentro de los cuatro (04) meses siguientes a la terminación de plazo de ejecución </w:t>
      </w:r>
      <w:proofErr w:type="gramStart"/>
      <w:r w:rsidRPr="00657311">
        <w:rPr>
          <w:rFonts w:ascii="Arial" w:eastAsia="Times New Roman" w:hAnsi="Arial" w:cs="Arial"/>
          <w:bCs/>
          <w:lang w:eastAsia="es-ES"/>
        </w:rPr>
        <w:t>del mismo</w:t>
      </w:r>
      <w:proofErr w:type="gramEnd"/>
      <w:r w:rsidRPr="00657311">
        <w:rPr>
          <w:rFonts w:ascii="Arial" w:eastAsia="Times New Roman" w:hAnsi="Arial" w:cs="Arial"/>
          <w:bCs/>
          <w:lang w:eastAsia="es-ES"/>
        </w:rPr>
        <w:t xml:space="preserve"> o posteriormente de conformidad con los términos establecidos en las disposiciones vigentes sobre la materia.</w:t>
      </w:r>
    </w:p>
    <w:p w14:paraId="2722AD6E" w14:textId="77777777" w:rsidR="00332A20" w:rsidRPr="00657311" w:rsidRDefault="00332A20" w:rsidP="009B552D">
      <w:pPr>
        <w:jc w:val="both"/>
        <w:rPr>
          <w:rFonts w:ascii="Arial" w:eastAsia="Times New Roman" w:hAnsi="Arial" w:cs="Arial"/>
          <w:lang w:eastAsia="es-ES"/>
        </w:rPr>
      </w:pPr>
    </w:p>
    <w:p w14:paraId="78640DAE" w14:textId="20DF2900" w:rsidR="007B1582" w:rsidRPr="00657311" w:rsidRDefault="007B1582" w:rsidP="009B552D">
      <w:pPr>
        <w:jc w:val="both"/>
        <w:rPr>
          <w:rFonts w:ascii="Arial" w:eastAsia="Calibri" w:hAnsi="Arial" w:cs="Arial"/>
          <w:i/>
          <w:color w:val="2E74B5" w:themeColor="accent1" w:themeShade="BF"/>
        </w:rPr>
      </w:pPr>
      <w:r w:rsidRPr="00657311">
        <w:rPr>
          <w:rFonts w:ascii="Arial" w:eastAsia="Calibri" w:hAnsi="Arial" w:cs="Arial"/>
        </w:rPr>
        <w:t xml:space="preserve">Para constancia de lo anterior se firma el presente documento, en la ciudad de Bogotá D.C., </w:t>
      </w:r>
      <w:r w:rsidR="00657311" w:rsidRPr="00657311">
        <w:rPr>
          <w:rFonts w:ascii="Arial" w:eastAsia="Calibri" w:hAnsi="Arial" w:cs="Arial"/>
        </w:rPr>
        <w:t xml:space="preserve">el </w:t>
      </w:r>
    </w:p>
    <w:p w14:paraId="316DB94F" w14:textId="77777777" w:rsidR="007B1582" w:rsidRPr="00657311" w:rsidRDefault="007B1582" w:rsidP="009B552D">
      <w:pPr>
        <w:keepNext/>
        <w:jc w:val="center"/>
        <w:outlineLvl w:val="2"/>
        <w:rPr>
          <w:rFonts w:ascii="Arial" w:eastAsia="Times New Roman" w:hAnsi="Arial" w:cs="Arial"/>
          <w:b/>
          <w:bCs/>
          <w:lang w:eastAsia="es-ES"/>
        </w:rPr>
      </w:pPr>
    </w:p>
    <w:p w14:paraId="596AD128" w14:textId="77777777" w:rsidR="00E33412" w:rsidRPr="00657311" w:rsidRDefault="00E33412" w:rsidP="009B552D">
      <w:pPr>
        <w:keepNext/>
        <w:jc w:val="center"/>
        <w:outlineLvl w:val="2"/>
        <w:rPr>
          <w:rFonts w:ascii="Arial" w:eastAsia="Times New Roman" w:hAnsi="Arial" w:cs="Arial"/>
          <w:b/>
          <w:bCs/>
          <w:lang w:eastAsia="es-ES"/>
        </w:rPr>
      </w:pPr>
    </w:p>
    <w:p w14:paraId="71E6D3FB" w14:textId="779F13EB" w:rsidR="007B1582" w:rsidRPr="00657311" w:rsidRDefault="007B1582" w:rsidP="009B552D">
      <w:pPr>
        <w:keepNext/>
        <w:jc w:val="center"/>
        <w:outlineLvl w:val="2"/>
        <w:rPr>
          <w:rFonts w:ascii="Arial" w:eastAsia="Times New Roman" w:hAnsi="Arial" w:cs="Arial"/>
          <w:b/>
          <w:bCs/>
          <w:lang w:eastAsia="es-ES"/>
        </w:rPr>
      </w:pPr>
    </w:p>
    <w:p w14:paraId="7577BD35" w14:textId="7FBA7566" w:rsidR="00657311" w:rsidRDefault="00657311" w:rsidP="00B57AC3">
      <w:pPr>
        <w:keepNext/>
        <w:outlineLvl w:val="2"/>
        <w:rPr>
          <w:rFonts w:ascii="Arial" w:eastAsia="Times New Roman" w:hAnsi="Arial" w:cs="Arial"/>
          <w:b/>
          <w:bCs/>
          <w:lang w:eastAsia="es-ES"/>
        </w:rPr>
      </w:pPr>
    </w:p>
    <w:p w14:paraId="2F36BDBF" w14:textId="77777777" w:rsidR="00657311" w:rsidRDefault="00657311" w:rsidP="009B552D">
      <w:pPr>
        <w:keepNext/>
        <w:jc w:val="center"/>
        <w:outlineLvl w:val="2"/>
        <w:rPr>
          <w:rFonts w:ascii="Arial" w:eastAsia="Times New Roman" w:hAnsi="Arial" w:cs="Arial"/>
          <w:b/>
          <w:bCs/>
          <w:lang w:eastAsia="es-ES"/>
        </w:rPr>
      </w:pPr>
    </w:p>
    <w:p w14:paraId="2E800C0C" w14:textId="77777777" w:rsidR="00657311" w:rsidRPr="00657311" w:rsidRDefault="00657311" w:rsidP="009B552D">
      <w:pPr>
        <w:keepNext/>
        <w:jc w:val="center"/>
        <w:outlineLvl w:val="2"/>
        <w:rPr>
          <w:rFonts w:ascii="Arial" w:eastAsia="Times New Roman" w:hAnsi="Arial" w:cs="Arial"/>
          <w:b/>
          <w:bCs/>
          <w:lang w:eastAsia="es-ES"/>
        </w:rPr>
      </w:pPr>
    </w:p>
    <w:p w14:paraId="36A38ED7" w14:textId="77777777" w:rsidR="009861A2" w:rsidRPr="00657311" w:rsidRDefault="009861A2" w:rsidP="009B552D">
      <w:pPr>
        <w:keepNext/>
        <w:jc w:val="center"/>
        <w:outlineLvl w:val="2"/>
        <w:rPr>
          <w:rFonts w:ascii="Arial" w:eastAsia="Times New Roman" w:hAnsi="Arial" w:cs="Arial"/>
          <w:b/>
          <w:bCs/>
          <w:lang w:eastAsia="es-ES"/>
        </w:rPr>
      </w:pPr>
    </w:p>
    <w:p w14:paraId="3F5F25F7" w14:textId="00CEC8C9" w:rsidR="007B1582" w:rsidRPr="00657311" w:rsidRDefault="009F1D9D" w:rsidP="009B552D">
      <w:pPr>
        <w:jc w:val="center"/>
        <w:rPr>
          <w:rFonts w:ascii="Arial" w:hAnsi="Arial" w:cs="Arial"/>
          <w:b/>
        </w:rPr>
      </w:pPr>
      <w:r>
        <w:rPr>
          <w:rFonts w:ascii="Arial" w:hAnsi="Arial" w:cs="Arial"/>
          <w:b/>
        </w:rPr>
        <w:t>XXXXXXXXXXXXXXXXXXXXXXXXXXXXX</w:t>
      </w:r>
      <w:r w:rsidR="00657311" w:rsidRPr="00657311">
        <w:rPr>
          <w:rFonts w:ascii="Arial" w:hAnsi="Arial" w:cs="Arial"/>
          <w:b/>
        </w:rPr>
        <w:t xml:space="preserve"> </w:t>
      </w:r>
    </w:p>
    <w:p w14:paraId="40405038" w14:textId="77777777" w:rsidR="007B1582" w:rsidRPr="00657311" w:rsidRDefault="007B1582" w:rsidP="009B552D">
      <w:pPr>
        <w:jc w:val="center"/>
        <w:rPr>
          <w:rFonts w:ascii="Arial" w:eastAsia="Calibri" w:hAnsi="Arial" w:cs="Arial"/>
          <w:bCs/>
        </w:rPr>
      </w:pPr>
      <w:r w:rsidRPr="00657311">
        <w:rPr>
          <w:rFonts w:ascii="Arial" w:eastAsia="Calibri" w:hAnsi="Arial" w:cs="Arial"/>
          <w:bCs/>
        </w:rPr>
        <w:t>Gerente General</w:t>
      </w:r>
    </w:p>
    <w:p w14:paraId="7E5245DD" w14:textId="77777777" w:rsidR="007B1582" w:rsidRPr="00657311" w:rsidRDefault="007B1582" w:rsidP="009B552D">
      <w:pPr>
        <w:jc w:val="center"/>
        <w:rPr>
          <w:rFonts w:ascii="Arial" w:eastAsia="Calibri" w:hAnsi="Arial" w:cs="Arial"/>
          <w:bCs/>
        </w:rPr>
      </w:pPr>
      <w:r w:rsidRPr="00657311">
        <w:rPr>
          <w:rFonts w:ascii="Arial" w:eastAsia="Calibri" w:hAnsi="Arial" w:cs="Arial"/>
          <w:bCs/>
        </w:rPr>
        <w:t>Caja Promotora de Vivienda Militar y de Policía</w:t>
      </w:r>
    </w:p>
    <w:p w14:paraId="354F211A" w14:textId="77777777" w:rsidR="007B1582" w:rsidRPr="00657311" w:rsidRDefault="007B1582" w:rsidP="009B552D">
      <w:pPr>
        <w:jc w:val="center"/>
        <w:rPr>
          <w:rFonts w:ascii="Arial" w:eastAsia="Calibri" w:hAnsi="Arial" w:cs="Arial"/>
          <w:bCs/>
        </w:rPr>
      </w:pPr>
    </w:p>
    <w:p w14:paraId="37B5B8FD" w14:textId="015AF697" w:rsidR="00180C3F" w:rsidRDefault="00180C3F" w:rsidP="009B552D">
      <w:pPr>
        <w:jc w:val="center"/>
        <w:rPr>
          <w:rFonts w:ascii="Arial" w:eastAsia="Calibri" w:hAnsi="Arial" w:cs="Arial"/>
          <w:bCs/>
        </w:rPr>
      </w:pPr>
    </w:p>
    <w:p w14:paraId="19B2A43F" w14:textId="7553D0DD" w:rsidR="00657311" w:rsidRDefault="00657311" w:rsidP="009B552D">
      <w:pPr>
        <w:jc w:val="center"/>
        <w:rPr>
          <w:rFonts w:ascii="Arial" w:eastAsia="Calibri" w:hAnsi="Arial" w:cs="Arial"/>
          <w:bCs/>
        </w:rPr>
      </w:pPr>
    </w:p>
    <w:p w14:paraId="2B809AAC" w14:textId="77777777" w:rsidR="00657311" w:rsidRPr="00657311" w:rsidRDefault="00657311" w:rsidP="009B552D">
      <w:pPr>
        <w:jc w:val="center"/>
        <w:rPr>
          <w:rFonts w:ascii="Arial" w:eastAsia="Calibri" w:hAnsi="Arial" w:cs="Arial"/>
          <w:bCs/>
        </w:rPr>
      </w:pPr>
    </w:p>
    <w:p w14:paraId="68BCB53B" w14:textId="77777777" w:rsidR="00F86981" w:rsidRPr="00B57AC3" w:rsidRDefault="00F86981" w:rsidP="00B57AC3">
      <w:pPr>
        <w:rPr>
          <w:rFonts w:ascii="Arial" w:eastAsia="Calibri" w:hAnsi="Arial" w:cs="Arial"/>
          <w:bCs/>
        </w:rPr>
      </w:pPr>
    </w:p>
    <w:p w14:paraId="518693E2" w14:textId="77777777" w:rsidR="007B1582" w:rsidRPr="00B57AC3" w:rsidRDefault="007B1582" w:rsidP="009B552D">
      <w:pPr>
        <w:jc w:val="center"/>
        <w:rPr>
          <w:rFonts w:ascii="Arial" w:eastAsia="Calibri" w:hAnsi="Arial" w:cs="Arial"/>
          <w:b/>
          <w:bCs/>
        </w:rPr>
      </w:pPr>
    </w:p>
    <w:p w14:paraId="56E62271" w14:textId="77777777" w:rsidR="009F1D9D" w:rsidRPr="00657311" w:rsidRDefault="009F1D9D" w:rsidP="009F1D9D">
      <w:pPr>
        <w:jc w:val="center"/>
        <w:rPr>
          <w:rFonts w:ascii="Arial" w:hAnsi="Arial" w:cs="Arial"/>
          <w:b/>
        </w:rPr>
      </w:pPr>
      <w:r>
        <w:rPr>
          <w:rFonts w:ascii="Arial" w:hAnsi="Arial" w:cs="Arial"/>
          <w:b/>
        </w:rPr>
        <w:t>XXXXXXXXXXXXXXXXXXXXXXXXXXXXX</w:t>
      </w:r>
      <w:r w:rsidRPr="00657311">
        <w:rPr>
          <w:rFonts w:ascii="Arial" w:hAnsi="Arial" w:cs="Arial"/>
          <w:b/>
        </w:rPr>
        <w:t xml:space="preserve"> </w:t>
      </w:r>
    </w:p>
    <w:p w14:paraId="47F27A14" w14:textId="5D3FF3E2" w:rsidR="00B57AC3" w:rsidRPr="00B57AC3" w:rsidRDefault="009F1D9D" w:rsidP="009B552D">
      <w:pPr>
        <w:jc w:val="center"/>
        <w:rPr>
          <w:rFonts w:ascii="Arial" w:eastAsia="Calibri" w:hAnsi="Arial" w:cs="Arial"/>
          <w:lang w:eastAsia="x-none"/>
        </w:rPr>
      </w:pPr>
      <w:r>
        <w:rPr>
          <w:rFonts w:ascii="Arial" w:eastAsia="Calibri" w:hAnsi="Arial" w:cs="Arial"/>
          <w:lang w:eastAsia="x-none"/>
        </w:rPr>
        <w:t>XXXXXXXXXXXXX</w:t>
      </w:r>
      <w:r w:rsidR="00B57AC3" w:rsidRPr="00B57AC3">
        <w:rPr>
          <w:rFonts w:ascii="Arial" w:eastAsia="Calibri" w:hAnsi="Arial" w:cs="Arial"/>
          <w:lang w:eastAsia="x-none"/>
        </w:rPr>
        <w:t xml:space="preserve"> </w:t>
      </w:r>
    </w:p>
    <w:p w14:paraId="32E41401" w14:textId="2D5F98CA" w:rsidR="008629D4" w:rsidRPr="00B57AC3" w:rsidRDefault="009F1D9D" w:rsidP="009B552D">
      <w:pPr>
        <w:jc w:val="center"/>
        <w:rPr>
          <w:rFonts w:ascii="Arial" w:hAnsi="Arial" w:cs="Arial"/>
        </w:rPr>
      </w:pPr>
      <w:r>
        <w:rPr>
          <w:rFonts w:ascii="Arial" w:eastAsia="Calibri" w:hAnsi="Arial" w:cs="Arial"/>
          <w:lang w:eastAsia="x-none"/>
        </w:rPr>
        <w:t>XXXXXXXXXXXXXXXXXXXXXXXXX</w:t>
      </w:r>
    </w:p>
    <w:p w14:paraId="1E0255EB" w14:textId="5AA6D403" w:rsidR="00815D64" w:rsidRPr="00657311" w:rsidRDefault="00815D64" w:rsidP="00815D64">
      <w:pPr>
        <w:tabs>
          <w:tab w:val="left" w:pos="142"/>
          <w:tab w:val="left" w:pos="6417"/>
        </w:tabs>
        <w:jc w:val="both"/>
        <w:rPr>
          <w:rFonts w:ascii="Arial" w:eastAsia="Calibri" w:hAnsi="Arial" w:cs="Arial"/>
          <w:i/>
          <w:noProof/>
          <w:lang w:eastAsia="es-CO"/>
        </w:rPr>
      </w:pPr>
    </w:p>
    <w:p w14:paraId="4D206768" w14:textId="0CBB1F51" w:rsidR="00815D64" w:rsidRDefault="00815D64" w:rsidP="00815D64">
      <w:pPr>
        <w:tabs>
          <w:tab w:val="left" w:pos="142"/>
          <w:tab w:val="left" w:pos="6417"/>
        </w:tabs>
        <w:jc w:val="both"/>
        <w:rPr>
          <w:rFonts w:ascii="Arial" w:eastAsia="Calibri" w:hAnsi="Arial" w:cs="Arial"/>
          <w:i/>
          <w:noProof/>
          <w:lang w:eastAsia="es-CO"/>
        </w:rPr>
      </w:pPr>
    </w:p>
    <w:p w14:paraId="01AD193B" w14:textId="77777777" w:rsidR="00F86981" w:rsidRDefault="00F86981" w:rsidP="00815D64">
      <w:pPr>
        <w:tabs>
          <w:tab w:val="left" w:pos="142"/>
          <w:tab w:val="left" w:pos="6417"/>
        </w:tabs>
        <w:jc w:val="both"/>
        <w:rPr>
          <w:rFonts w:ascii="Arial" w:eastAsia="Calibri" w:hAnsi="Arial" w:cs="Arial"/>
          <w:i/>
          <w:noProof/>
          <w:lang w:eastAsia="es-CO"/>
        </w:rPr>
      </w:pPr>
    </w:p>
    <w:p w14:paraId="699015FC" w14:textId="57A8602D" w:rsidR="00657311" w:rsidRDefault="00657311" w:rsidP="00815D64">
      <w:pPr>
        <w:tabs>
          <w:tab w:val="left" w:pos="142"/>
          <w:tab w:val="left" w:pos="6417"/>
        </w:tabs>
        <w:jc w:val="both"/>
        <w:rPr>
          <w:rFonts w:ascii="Arial" w:eastAsia="Calibri" w:hAnsi="Arial" w:cs="Arial"/>
          <w:i/>
          <w:noProof/>
          <w:lang w:eastAsia="es-CO"/>
        </w:rPr>
      </w:pPr>
    </w:p>
    <w:sectPr w:rsidR="00657311" w:rsidSect="00337409">
      <w:headerReference w:type="even" r:id="rId15"/>
      <w:headerReference w:type="default" r:id="rId16"/>
      <w:footerReference w:type="even" r:id="rId17"/>
      <w:footerReference w:type="default" r:id="rId18"/>
      <w:headerReference w:type="first" r:id="rId19"/>
      <w:footerReference w:type="first" r:id="rId20"/>
      <w:pgSz w:w="12242" w:h="18722" w:code="281"/>
      <w:pgMar w:top="1701" w:right="1134" w:bottom="1134" w:left="1701" w:header="851"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A ROCIO CASTRO MADRIGAL" w:date="2022-06-23T11:33:00Z" w:initials="HRCM">
    <w:p w14:paraId="4954B26F" w14:textId="77777777" w:rsidR="009F1D9D" w:rsidRDefault="009F1D9D" w:rsidP="0050793B">
      <w:pPr>
        <w:pStyle w:val="Textocomentario"/>
      </w:pPr>
      <w:r>
        <w:rPr>
          <w:rStyle w:val="Refdecomentario"/>
        </w:rPr>
        <w:annotationRef/>
      </w:r>
      <w:r>
        <w:t xml:space="preserve">Actualizar vigencias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4B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CE1D" w16cex:dateUtc="2022-06-23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4B26F" w16cid:durableId="265EC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0CE3" w14:textId="77777777" w:rsidR="00883DE4" w:rsidRDefault="00883DE4" w:rsidP="00461454">
      <w:r>
        <w:separator/>
      </w:r>
    </w:p>
  </w:endnote>
  <w:endnote w:type="continuationSeparator" w:id="0">
    <w:p w14:paraId="3D74898D" w14:textId="77777777" w:rsidR="00883DE4" w:rsidRDefault="00883DE4" w:rsidP="0046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Nimbus Sans L">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404" w14:textId="77777777" w:rsidR="00BD3D7D" w:rsidRDefault="00BD3D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346D" w14:textId="4C1DBBBC" w:rsidR="00062CD0" w:rsidRDefault="00062CD0" w:rsidP="002271B3">
    <w:pPr>
      <w:pStyle w:val="Piedepgina"/>
      <w:jc w:val="center"/>
      <w:rPr>
        <w:sz w:val="16"/>
        <w:szCs w:val="16"/>
      </w:rPr>
    </w:pPr>
    <w:r>
      <w:rPr>
        <w:rFonts w:cs="Arial"/>
        <w:noProof/>
      </w:rPr>
      <w:drawing>
        <wp:inline distT="0" distB="0" distL="0" distR="0" wp14:anchorId="5C2AE8B4" wp14:editId="752E3886">
          <wp:extent cx="5612130" cy="917575"/>
          <wp:effectExtent l="0" t="0" r="0" b="0"/>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917575"/>
                  </a:xfrm>
                  <a:prstGeom prst="rect">
                    <a:avLst/>
                  </a:prstGeom>
                </pic:spPr>
              </pic:pic>
            </a:graphicData>
          </a:graphic>
        </wp:inline>
      </w:drawing>
    </w:r>
  </w:p>
  <w:p w14:paraId="49E78B91" w14:textId="03E2D5D0" w:rsidR="005E328D" w:rsidRDefault="005E328D" w:rsidP="002271B3">
    <w:pPr>
      <w:pStyle w:val="Piedepgina"/>
      <w:jc w:val="center"/>
    </w:pPr>
    <w:r w:rsidRPr="00A9413A">
      <w:rPr>
        <w:sz w:val="16"/>
        <w:szCs w:val="16"/>
      </w:rPr>
      <w:fldChar w:fldCharType="begin"/>
    </w:r>
    <w:r w:rsidRPr="00A9413A">
      <w:rPr>
        <w:sz w:val="16"/>
        <w:szCs w:val="16"/>
      </w:rPr>
      <w:instrText xml:space="preserve"> PAGE   \* MERGEFORMAT </w:instrText>
    </w:r>
    <w:r w:rsidRPr="00A9413A">
      <w:rPr>
        <w:sz w:val="16"/>
        <w:szCs w:val="16"/>
      </w:rPr>
      <w:fldChar w:fldCharType="separate"/>
    </w:r>
    <w:r>
      <w:rPr>
        <w:noProof/>
        <w:sz w:val="16"/>
        <w:szCs w:val="16"/>
      </w:rPr>
      <w:t>10</w:t>
    </w:r>
    <w:r w:rsidRPr="00A9413A">
      <w:rPr>
        <w:sz w:val="16"/>
        <w:szCs w:val="16"/>
      </w:rPr>
      <w:fldChar w:fldCharType="end"/>
    </w:r>
    <w:r w:rsidRPr="00A9413A">
      <w:rPr>
        <w:sz w:val="16"/>
        <w:szCs w:val="16"/>
      </w:rPr>
      <w:t xml:space="preserve"> de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10</w:t>
    </w:r>
    <w:r>
      <w:rPr>
        <w:sz w:val="16"/>
        <w:szCs w:val="16"/>
      </w:rPr>
      <w:fldChar w:fldCharType="end"/>
    </w:r>
  </w:p>
  <w:p w14:paraId="52E221E6" w14:textId="77777777" w:rsidR="005E328D" w:rsidRDefault="005E32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88D6" w14:textId="77777777" w:rsidR="00BD3D7D" w:rsidRDefault="00BD3D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74" w14:textId="77777777" w:rsidR="00883DE4" w:rsidRDefault="00883DE4" w:rsidP="00461454">
      <w:r>
        <w:separator/>
      </w:r>
    </w:p>
  </w:footnote>
  <w:footnote w:type="continuationSeparator" w:id="0">
    <w:p w14:paraId="3EAA26CC" w14:textId="77777777" w:rsidR="00883DE4" w:rsidRDefault="00883DE4" w:rsidP="0046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FD7A" w14:textId="77777777" w:rsidR="00BD3D7D" w:rsidRDefault="00BD3D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4CEC" w14:textId="77777777" w:rsidR="005E328D" w:rsidRPr="000E1F38" w:rsidRDefault="005E328D" w:rsidP="00BB2032">
    <w:pPr>
      <w:pStyle w:val="Encabezado"/>
      <w:tabs>
        <w:tab w:val="clear" w:pos="8838"/>
      </w:tabs>
      <w:rPr>
        <w:sz w:val="14"/>
      </w:rPr>
    </w:pPr>
    <w:r>
      <w:rPr>
        <w:noProof/>
        <w:lang w:val="es-ES" w:eastAsia="es-ES"/>
      </w:rPr>
      <mc:AlternateContent>
        <mc:Choice Requires="wps">
          <w:drawing>
            <wp:anchor distT="0" distB="0" distL="114300" distR="114300" simplePos="0" relativeHeight="251661312" behindDoc="0" locked="0" layoutInCell="1" allowOverlap="1" wp14:anchorId="2C65BC02" wp14:editId="55EA61EE">
              <wp:simplePos x="0" y="0"/>
              <wp:positionH relativeFrom="column">
                <wp:posOffset>3328035</wp:posOffset>
              </wp:positionH>
              <wp:positionV relativeFrom="paragraph">
                <wp:posOffset>205418</wp:posOffset>
              </wp:positionV>
              <wp:extent cx="2917371" cy="242229"/>
              <wp:effectExtent l="0" t="0" r="0" b="5715"/>
              <wp:wrapNone/>
              <wp:docPr id="16" name="Cuadro de texto 16"/>
              <wp:cNvGraphicFramePr/>
              <a:graphic xmlns:a="http://schemas.openxmlformats.org/drawingml/2006/main">
                <a:graphicData uri="http://schemas.microsoft.com/office/word/2010/wordprocessingShape">
                  <wps:wsp>
                    <wps:cNvSpPr txBox="1"/>
                    <wps:spPr>
                      <a:xfrm>
                        <a:off x="0" y="0"/>
                        <a:ext cx="2917371" cy="242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AB01E" w14:textId="3E00B567" w:rsidR="005E328D" w:rsidRDefault="005E328D"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Fecha aprobación:</w:t>
                          </w:r>
                          <w:r w:rsidRPr="004B5850">
                            <w:rPr>
                              <w:rStyle w:val="Estilo3"/>
                              <w:rFonts w:cs="Arial"/>
                              <w:szCs w:val="10"/>
                            </w:rPr>
                            <w:t xml:space="preserve"> </w:t>
                          </w:r>
                          <w:sdt>
                            <w:sdtPr>
                              <w:rPr>
                                <w:rStyle w:val="Estilo3"/>
                                <w:rFonts w:cs="Arial"/>
                                <w:szCs w:val="10"/>
                              </w:rPr>
                              <w:id w:val="1409354743"/>
                              <w:placeholder>
                                <w:docPart w:val="BC06AF7F00DA44799085336D38F1FAE2"/>
                              </w:placeholder>
                              <w:date w:fullDate="2022-06-21T00:00:00Z">
                                <w:dateFormat w:val="dd-MM-yyyy"/>
                                <w:lid w:val="es-CO"/>
                                <w:storeMappedDataAs w:val="dateTime"/>
                                <w:calendar w:val="gregorian"/>
                              </w:date>
                            </w:sdtPr>
                            <w:sdtEndPr>
                              <w:rPr>
                                <w:rStyle w:val="Estilo3"/>
                              </w:rPr>
                            </w:sdtEndPr>
                            <w:sdtContent>
                              <w:r w:rsidR="00BD3D7D">
                                <w:rPr>
                                  <w:rStyle w:val="Estilo3"/>
                                  <w:rFonts w:cs="Arial"/>
                                  <w:szCs w:val="10"/>
                                </w:rPr>
                                <w:t>21-06-2022</w:t>
                              </w:r>
                            </w:sdtContent>
                          </w:sdt>
                          <w:r>
                            <w:rPr>
                              <w:rStyle w:val="Estilo3"/>
                              <w:rFonts w:cs="Arial"/>
                              <w:szCs w:val="10"/>
                            </w:rPr>
                            <w:t xml:space="preserve"> </w:t>
                          </w:r>
                          <w:r>
                            <w:rPr>
                              <w:rFonts w:ascii="Arial" w:hAnsi="Arial" w:cs="Arial"/>
                              <w:b/>
                              <w:noProof/>
                              <w:sz w:val="2"/>
                              <w:lang w:eastAsia="es-CO"/>
                            </w:rPr>
                            <w:t xml:space="preserve"> </w:t>
                          </w:r>
                          <w:r>
                            <w:rPr>
                              <w:rFonts w:ascii="Arial" w:hAnsi="Arial" w:cs="Arial"/>
                              <w:b/>
                              <w:noProof/>
                              <w:sz w:val="10"/>
                              <w:lang w:eastAsia="es-CO"/>
                            </w:rPr>
                            <w:t xml:space="preserve">/ Versión: </w:t>
                          </w:r>
                          <w:sdt>
                            <w:sdtPr>
                              <w:rPr>
                                <w:rStyle w:val="Estilo3"/>
                              </w:rPr>
                              <w:id w:val="651494087"/>
                              <w:placeholder>
                                <w:docPart w:val="26A016AF4BFC4E8AAF80899C57F65E08"/>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01</w:t>
                              </w:r>
                              <w:r w:rsidR="00062CD0">
                                <w:rPr>
                                  <w:rStyle w:val="Estilo3"/>
                                </w:rPr>
                                <w:t>9</w:t>
                              </w:r>
                            </w:sdtContent>
                          </w:sdt>
                        </w:p>
                        <w:p w14:paraId="278348F7" w14:textId="77777777" w:rsidR="005E328D" w:rsidRPr="00E76A34" w:rsidRDefault="005E328D" w:rsidP="000E1F38">
                          <w:pPr>
                            <w:pStyle w:val="Encabezado"/>
                            <w:tabs>
                              <w:tab w:val="clear" w:pos="8838"/>
                            </w:tabs>
                            <w:jc w:val="right"/>
                            <w:rPr>
                              <w:sz w:val="14"/>
                            </w:rPr>
                          </w:pPr>
                          <w:r w:rsidRPr="00193B86">
                            <w:rPr>
                              <w:rFonts w:ascii="Arial" w:hAnsi="Arial" w:cs="Arial"/>
                              <w:b/>
                              <w:noProof/>
                              <w:sz w:val="10"/>
                              <w:lang w:eastAsia="es-CO"/>
                            </w:rPr>
                            <w:t>Código:</w:t>
                          </w:r>
                          <w:r w:rsidRPr="00193B86">
                            <w:rPr>
                              <w:noProof/>
                              <w:sz w:val="10"/>
                              <w:lang w:eastAsia="es-CO"/>
                            </w:rPr>
                            <w:t xml:space="preserve"> </w:t>
                          </w:r>
                          <w:r>
                            <w:rPr>
                              <w:noProof/>
                              <w:sz w:val="10"/>
                              <w:lang w:eastAsia="es-CO"/>
                            </w:rPr>
                            <w:t xml:space="preserve"> </w:t>
                          </w:r>
                          <w:sdt>
                            <w:sdtPr>
                              <w:rPr>
                                <w:rStyle w:val="Estilo3"/>
                              </w:rPr>
                              <w:id w:val="-562721603"/>
                              <w:placeholder>
                                <w:docPart w:val="F02DFA7FDF314A5896809EAF27B8A9BA"/>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GC-NA-FM-012</w:t>
                              </w:r>
                            </w:sdtContent>
                          </w:sdt>
                          <w:r w:rsidRPr="00193B86">
                            <w:rPr>
                              <w:noProof/>
                              <w:sz w:val="10"/>
                              <w:lang w:eastAsia="es-CO"/>
                            </w:rPr>
                            <w:t xml:space="preserve">  </w:t>
                          </w:r>
                        </w:p>
                        <w:p w14:paraId="7292EBF1" w14:textId="77777777" w:rsidR="005E328D" w:rsidRDefault="005E328D" w:rsidP="000E1F3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5BC02" id="_x0000_t202" coordsize="21600,21600" o:spt="202" path="m,l,21600r21600,l21600,xe">
              <v:stroke joinstyle="miter"/>
              <v:path gradientshapeok="t" o:connecttype="rect"/>
            </v:shapetype>
            <v:shape id="Cuadro de texto 16" o:spid="_x0000_s1027" type="#_x0000_t202" style="position:absolute;margin-left:262.05pt;margin-top:16.15pt;width:229.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" fillcolor="white [3201]" stroked="f" strokeweight=".5pt">
              <v:textbox>
                <w:txbxContent>
                  <w:p w14:paraId="353AB01E" w14:textId="3E00B567" w:rsidR="005E328D" w:rsidRDefault="005E328D"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Fecha aprobación:</w:t>
                    </w:r>
                    <w:r w:rsidRPr="004B5850">
                      <w:rPr>
                        <w:rStyle w:val="Estilo3"/>
                        <w:rFonts w:cs="Arial"/>
                        <w:szCs w:val="10"/>
                      </w:rPr>
                      <w:t xml:space="preserve"> </w:t>
                    </w:r>
                    <w:sdt>
                      <w:sdtPr>
                        <w:rPr>
                          <w:rStyle w:val="Estilo3"/>
                          <w:rFonts w:cs="Arial"/>
                          <w:szCs w:val="10"/>
                        </w:rPr>
                        <w:id w:val="1409354743"/>
                        <w:placeholder>
                          <w:docPart w:val="BC06AF7F00DA44799085336D38F1FAE2"/>
                        </w:placeholder>
                        <w:date w:fullDate="2022-06-21T00:00:00Z">
                          <w:dateFormat w:val="dd-MM-yyyy"/>
                          <w:lid w:val="es-CO"/>
                          <w:storeMappedDataAs w:val="dateTime"/>
                          <w:calendar w:val="gregorian"/>
                        </w:date>
                      </w:sdtPr>
                      <w:sdtEndPr>
                        <w:rPr>
                          <w:rStyle w:val="Estilo3"/>
                        </w:rPr>
                      </w:sdtEndPr>
                      <w:sdtContent>
                        <w:r w:rsidR="00BD3D7D">
                          <w:rPr>
                            <w:rStyle w:val="Estilo3"/>
                            <w:rFonts w:cs="Arial"/>
                            <w:szCs w:val="10"/>
                          </w:rPr>
                          <w:t>21-06-2022</w:t>
                        </w:r>
                      </w:sdtContent>
                    </w:sdt>
                    <w:r>
                      <w:rPr>
                        <w:rStyle w:val="Estilo3"/>
                        <w:rFonts w:cs="Arial"/>
                        <w:szCs w:val="10"/>
                      </w:rPr>
                      <w:t xml:space="preserve"> </w:t>
                    </w:r>
                    <w:r>
                      <w:rPr>
                        <w:rFonts w:ascii="Arial" w:hAnsi="Arial" w:cs="Arial"/>
                        <w:b/>
                        <w:noProof/>
                        <w:sz w:val="2"/>
                        <w:lang w:eastAsia="es-CO"/>
                      </w:rPr>
                      <w:t xml:space="preserve"> </w:t>
                    </w:r>
                    <w:r>
                      <w:rPr>
                        <w:rFonts w:ascii="Arial" w:hAnsi="Arial" w:cs="Arial"/>
                        <w:b/>
                        <w:noProof/>
                        <w:sz w:val="10"/>
                        <w:lang w:eastAsia="es-CO"/>
                      </w:rPr>
                      <w:t xml:space="preserve">/ Versión: </w:t>
                    </w:r>
                    <w:sdt>
                      <w:sdtPr>
                        <w:rPr>
                          <w:rStyle w:val="Estilo3"/>
                        </w:rPr>
                        <w:id w:val="651494087"/>
                        <w:placeholder>
                          <w:docPart w:val="26A016AF4BFC4E8AAF80899C57F65E08"/>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01</w:t>
                        </w:r>
                        <w:r w:rsidR="00062CD0">
                          <w:rPr>
                            <w:rStyle w:val="Estilo3"/>
                          </w:rPr>
                          <w:t>9</w:t>
                        </w:r>
                      </w:sdtContent>
                    </w:sdt>
                  </w:p>
                  <w:p w14:paraId="278348F7" w14:textId="77777777" w:rsidR="005E328D" w:rsidRPr="00E76A34" w:rsidRDefault="005E328D" w:rsidP="000E1F38">
                    <w:pPr>
                      <w:pStyle w:val="Encabezado"/>
                      <w:tabs>
                        <w:tab w:val="clear" w:pos="8838"/>
                      </w:tabs>
                      <w:jc w:val="right"/>
                      <w:rPr>
                        <w:sz w:val="14"/>
                      </w:rPr>
                    </w:pPr>
                    <w:r w:rsidRPr="00193B86">
                      <w:rPr>
                        <w:rFonts w:ascii="Arial" w:hAnsi="Arial" w:cs="Arial"/>
                        <w:b/>
                        <w:noProof/>
                        <w:sz w:val="10"/>
                        <w:lang w:eastAsia="es-CO"/>
                      </w:rPr>
                      <w:t>Código:</w:t>
                    </w:r>
                    <w:r w:rsidRPr="00193B86">
                      <w:rPr>
                        <w:noProof/>
                        <w:sz w:val="10"/>
                        <w:lang w:eastAsia="es-CO"/>
                      </w:rPr>
                      <w:t xml:space="preserve"> </w:t>
                    </w:r>
                    <w:r>
                      <w:rPr>
                        <w:noProof/>
                        <w:sz w:val="10"/>
                        <w:lang w:eastAsia="es-CO"/>
                      </w:rPr>
                      <w:t xml:space="preserve"> </w:t>
                    </w:r>
                    <w:sdt>
                      <w:sdtPr>
                        <w:rPr>
                          <w:rStyle w:val="Estilo3"/>
                        </w:rPr>
                        <w:id w:val="-562721603"/>
                        <w:placeholder>
                          <w:docPart w:val="F02DFA7FDF314A5896809EAF27B8A9BA"/>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GC-NA-FM-012</w:t>
                        </w:r>
                      </w:sdtContent>
                    </w:sdt>
                    <w:r w:rsidRPr="00193B86">
                      <w:rPr>
                        <w:noProof/>
                        <w:sz w:val="10"/>
                        <w:lang w:eastAsia="es-CO"/>
                      </w:rPr>
                      <w:t xml:space="preserve">  </w:t>
                    </w:r>
                  </w:p>
                  <w:p w14:paraId="7292EBF1" w14:textId="77777777" w:rsidR="005E328D" w:rsidRDefault="005E328D" w:rsidP="000E1F38">
                    <w:pPr>
                      <w:jc w:val="right"/>
                    </w:pPr>
                  </w:p>
                </w:txbxContent>
              </v:textbox>
            </v:shape>
          </w:pict>
        </mc:Fallback>
      </mc:AlternateContent>
    </w:r>
    <w:r>
      <w:rPr>
        <w:noProof/>
        <w:lang w:val="es-ES" w:eastAsia="es-ES"/>
      </w:rPr>
      <w:drawing>
        <wp:anchor distT="0" distB="0" distL="114300" distR="114300" simplePos="0" relativeHeight="251658240" behindDoc="0" locked="0" layoutInCell="1" allowOverlap="1" wp14:anchorId="1BBBD30F" wp14:editId="0F9CB9FF">
          <wp:simplePos x="0" y="0"/>
          <wp:positionH relativeFrom="column">
            <wp:posOffset>-540385</wp:posOffset>
          </wp:positionH>
          <wp:positionV relativeFrom="paragraph">
            <wp:posOffset>-214961</wp:posOffset>
          </wp:positionV>
          <wp:extent cx="6693576" cy="540000"/>
          <wp:effectExtent l="0" t="0" r="0" b="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RNO CABEZOTE_ENE_2019_Color.png"/>
                  <pic:cNvPicPr/>
                </pic:nvPicPr>
                <pic:blipFill>
                  <a:blip r:embed="rId1">
                    <a:extLst>
                      <a:ext uri="{28A0092B-C50C-407E-A947-70E740481C1C}">
                        <a14:useLocalDpi xmlns:a14="http://schemas.microsoft.com/office/drawing/2010/main" val="0"/>
                      </a:ext>
                    </a:extLst>
                  </a:blip>
                  <a:stretch>
                    <a:fillRect/>
                  </a:stretch>
                </pic:blipFill>
                <pic:spPr>
                  <a:xfrm>
                    <a:off x="0" y="0"/>
                    <a:ext cx="6693576" cy="54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14"/>
        <w:lang w:eastAsia="es-CO"/>
      </w:rPr>
      <w:tab/>
    </w:r>
    <w:r>
      <w:rPr>
        <w:rFonts w:ascii="Arial" w:hAnsi="Arial" w:cs="Arial"/>
        <w:b/>
        <w:noProof/>
        <w:sz w:val="14"/>
        <w:lang w:eastAsia="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3DD6" w14:textId="77777777" w:rsidR="00BD3D7D" w:rsidRDefault="00BD3D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A74751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C7AE27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34721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DC15642"/>
    <w:multiLevelType w:val="hybridMultilevel"/>
    <w:tmpl w:val="E00006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2D042E"/>
    <w:multiLevelType w:val="multilevel"/>
    <w:tmpl w:val="D38E74D4"/>
    <w:lvl w:ilvl="0">
      <w:start w:val="1"/>
      <w:numFmt w:val="decimal"/>
      <w:lvlText w:val="%1."/>
      <w:lvlJc w:val="left"/>
      <w:pPr>
        <w:ind w:left="5039" w:hanging="360"/>
      </w:pPr>
      <w:rPr>
        <w:rFonts w:ascii="Arial" w:hAnsi="Arial" w:cs="Arial" w:hint="default"/>
        <w:b/>
        <w:bCs/>
        <w:sz w:val="22"/>
        <w:szCs w:val="22"/>
      </w:rPr>
    </w:lvl>
    <w:lvl w:ilvl="1">
      <w:start w:val="1"/>
      <w:numFmt w:val="decimal"/>
      <w:isLgl/>
      <w:lvlText w:val="%1.%2"/>
      <w:lvlJc w:val="left"/>
      <w:pPr>
        <w:ind w:left="1080" w:hanging="720"/>
      </w:pPr>
      <w:rPr>
        <w:rFonts w:ascii="Arial" w:hAnsi="Arial" w:cs="Arial" w:hint="default"/>
        <w:b/>
        <w:bCs/>
        <w:color w:val="000000" w:themeColor="text1"/>
        <w:sz w:val="22"/>
        <w:szCs w:val="22"/>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BC70AA"/>
    <w:multiLevelType w:val="multilevel"/>
    <w:tmpl w:val="E0D0276E"/>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9C72153"/>
    <w:multiLevelType w:val="hybridMultilevel"/>
    <w:tmpl w:val="50903E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711879"/>
    <w:multiLevelType w:val="hybridMultilevel"/>
    <w:tmpl w:val="30A0BCA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A66669"/>
    <w:multiLevelType w:val="hybridMultilevel"/>
    <w:tmpl w:val="A4EA0F4C"/>
    <w:lvl w:ilvl="0" w:tplc="360E32E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FE077F"/>
    <w:multiLevelType w:val="hybridMultilevel"/>
    <w:tmpl w:val="D474FB5A"/>
    <w:lvl w:ilvl="0" w:tplc="2ED86FFA">
      <w:start w:val="1"/>
      <w:numFmt w:val="decimal"/>
      <w:lvlText w:val="%1."/>
      <w:lvlJc w:val="left"/>
      <w:pPr>
        <w:ind w:left="720" w:hanging="360"/>
      </w:pPr>
      <w:rPr>
        <w:rFonts w:hint="default"/>
        <w:b/>
        <w:bCs/>
        <w:sz w:val="20"/>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DB34AE"/>
    <w:multiLevelType w:val="hybridMultilevel"/>
    <w:tmpl w:val="C46AB674"/>
    <w:lvl w:ilvl="0" w:tplc="24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3182A8EE">
      <w:start w:val="14"/>
      <w:numFmt w:val="upperRoman"/>
      <w:pStyle w:val="Ttulo5"/>
      <w:lvlText w:val="%3."/>
      <w:lvlJc w:val="left"/>
      <w:pPr>
        <w:tabs>
          <w:tab w:val="num" w:pos="720"/>
        </w:tabs>
        <w:ind w:left="720" w:hanging="720"/>
      </w:pPr>
      <w:rPr>
        <w:rFonts w:hint="default"/>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1" w15:restartNumberingAfterBreak="0">
    <w:nsid w:val="23077E65"/>
    <w:multiLevelType w:val="multilevel"/>
    <w:tmpl w:val="8668DD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401DE7"/>
    <w:multiLevelType w:val="hybridMultilevel"/>
    <w:tmpl w:val="5948AFE2"/>
    <w:lvl w:ilvl="0" w:tplc="21F071B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FE7B58"/>
    <w:multiLevelType w:val="hybridMultilevel"/>
    <w:tmpl w:val="C0B20D6A"/>
    <w:lvl w:ilvl="0" w:tplc="DE5646B4">
      <w:start w:val="1"/>
      <w:numFmt w:val="decimal"/>
      <w:lvlText w:val="%1."/>
      <w:lvlJc w:val="left"/>
      <w:pPr>
        <w:ind w:left="720" w:hanging="360"/>
      </w:pPr>
      <w:rPr>
        <w:rFonts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8C4E06"/>
    <w:multiLevelType w:val="hybridMultilevel"/>
    <w:tmpl w:val="255493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557551"/>
    <w:multiLevelType w:val="hybridMultilevel"/>
    <w:tmpl w:val="1A42CB6A"/>
    <w:lvl w:ilvl="0" w:tplc="417A786A">
      <w:start w:val="1"/>
      <w:numFmt w:val="decimal"/>
      <w:lvlText w:val="%1."/>
      <w:lvlJc w:val="left"/>
      <w:pPr>
        <w:ind w:left="720" w:hanging="360"/>
      </w:pPr>
      <w:rPr>
        <w:rFonts w:hint="default"/>
        <w:b/>
        <w:bCs/>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F2509C"/>
    <w:multiLevelType w:val="hybridMultilevel"/>
    <w:tmpl w:val="96FA890A"/>
    <w:lvl w:ilvl="0" w:tplc="ECBEE67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8D07A72"/>
    <w:multiLevelType w:val="hybridMultilevel"/>
    <w:tmpl w:val="9BE2D8DA"/>
    <w:lvl w:ilvl="0" w:tplc="758884E4">
      <w:start w:val="1"/>
      <w:numFmt w:val="upperLetter"/>
      <w:lvlText w:val="%1."/>
      <w:lvlJc w:val="left"/>
      <w:pPr>
        <w:ind w:left="720" w:hanging="360"/>
      </w:pPr>
      <w:rPr>
        <w:rFonts w:eastAsiaTheme="minorHAnsi"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296821"/>
    <w:multiLevelType w:val="hybridMultilevel"/>
    <w:tmpl w:val="FF2E2688"/>
    <w:lvl w:ilvl="0" w:tplc="86D28C2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8709E6"/>
    <w:multiLevelType w:val="hybridMultilevel"/>
    <w:tmpl w:val="91E2EFC4"/>
    <w:lvl w:ilvl="0" w:tplc="FB940EF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0212B16"/>
    <w:multiLevelType w:val="multilevel"/>
    <w:tmpl w:val="E26833A4"/>
    <w:lvl w:ilvl="0">
      <w:start w:val="6"/>
      <w:numFmt w:val="decimal"/>
      <w:lvlText w:val="%1"/>
      <w:lvlJc w:val="left"/>
      <w:pPr>
        <w:ind w:left="360" w:hanging="360"/>
      </w:pPr>
      <w:rPr>
        <w:rFonts w:ascii="Tahoma" w:hAnsi="Tahoma" w:cs="Tahoma" w:hint="default"/>
        <w:color w:val="000000"/>
      </w:rPr>
    </w:lvl>
    <w:lvl w:ilvl="1">
      <w:start w:val="1"/>
      <w:numFmt w:val="decimal"/>
      <w:lvlText w:val="%1.%2"/>
      <w:lvlJc w:val="left"/>
      <w:pPr>
        <w:ind w:left="360" w:hanging="360"/>
      </w:pPr>
      <w:rPr>
        <w:rFonts w:ascii="Arial" w:hAnsi="Arial" w:cs="Arial" w:hint="default"/>
        <w:b/>
        <w:bCs/>
        <w:color w:val="000000"/>
      </w:rPr>
    </w:lvl>
    <w:lvl w:ilvl="2">
      <w:start w:val="1"/>
      <w:numFmt w:val="decimal"/>
      <w:lvlText w:val="%1.%2.%3"/>
      <w:lvlJc w:val="left"/>
      <w:pPr>
        <w:ind w:left="720" w:hanging="720"/>
      </w:pPr>
      <w:rPr>
        <w:rFonts w:ascii="Tahoma" w:hAnsi="Tahoma" w:cs="Tahoma" w:hint="default"/>
        <w:color w:val="000000"/>
      </w:rPr>
    </w:lvl>
    <w:lvl w:ilvl="3">
      <w:start w:val="1"/>
      <w:numFmt w:val="decimal"/>
      <w:lvlText w:val="%1.%2.%3.%4"/>
      <w:lvlJc w:val="left"/>
      <w:pPr>
        <w:ind w:left="720" w:hanging="720"/>
      </w:pPr>
      <w:rPr>
        <w:rFonts w:ascii="Tahoma" w:hAnsi="Tahoma" w:cs="Tahoma" w:hint="default"/>
        <w:color w:val="000000"/>
      </w:rPr>
    </w:lvl>
    <w:lvl w:ilvl="4">
      <w:start w:val="1"/>
      <w:numFmt w:val="decimal"/>
      <w:lvlText w:val="%1.%2.%3.%4.%5"/>
      <w:lvlJc w:val="left"/>
      <w:pPr>
        <w:ind w:left="1080" w:hanging="1080"/>
      </w:pPr>
      <w:rPr>
        <w:rFonts w:ascii="Tahoma" w:hAnsi="Tahoma" w:cs="Tahoma" w:hint="default"/>
        <w:color w:val="000000"/>
      </w:rPr>
    </w:lvl>
    <w:lvl w:ilvl="5">
      <w:start w:val="1"/>
      <w:numFmt w:val="decimal"/>
      <w:lvlText w:val="%1.%2.%3.%4.%5.%6"/>
      <w:lvlJc w:val="left"/>
      <w:pPr>
        <w:ind w:left="1080" w:hanging="1080"/>
      </w:pPr>
      <w:rPr>
        <w:rFonts w:ascii="Tahoma" w:hAnsi="Tahoma" w:cs="Tahoma" w:hint="default"/>
        <w:color w:val="000000"/>
      </w:rPr>
    </w:lvl>
    <w:lvl w:ilvl="6">
      <w:start w:val="1"/>
      <w:numFmt w:val="decimal"/>
      <w:lvlText w:val="%1.%2.%3.%4.%5.%6.%7"/>
      <w:lvlJc w:val="left"/>
      <w:pPr>
        <w:ind w:left="1440" w:hanging="1440"/>
      </w:pPr>
      <w:rPr>
        <w:rFonts w:ascii="Tahoma" w:hAnsi="Tahoma" w:cs="Tahoma" w:hint="default"/>
        <w:color w:val="000000"/>
      </w:rPr>
    </w:lvl>
    <w:lvl w:ilvl="7">
      <w:start w:val="1"/>
      <w:numFmt w:val="decimal"/>
      <w:lvlText w:val="%1.%2.%3.%4.%5.%6.%7.%8"/>
      <w:lvlJc w:val="left"/>
      <w:pPr>
        <w:ind w:left="1440" w:hanging="1440"/>
      </w:pPr>
      <w:rPr>
        <w:rFonts w:ascii="Tahoma" w:hAnsi="Tahoma" w:cs="Tahoma" w:hint="default"/>
        <w:color w:val="000000"/>
      </w:rPr>
    </w:lvl>
    <w:lvl w:ilvl="8">
      <w:start w:val="1"/>
      <w:numFmt w:val="decimal"/>
      <w:lvlText w:val="%1.%2.%3.%4.%5.%6.%7.%8.%9"/>
      <w:lvlJc w:val="left"/>
      <w:pPr>
        <w:ind w:left="1800" w:hanging="1800"/>
      </w:pPr>
      <w:rPr>
        <w:rFonts w:ascii="Tahoma" w:hAnsi="Tahoma" w:cs="Tahoma" w:hint="default"/>
        <w:color w:val="000000"/>
      </w:rPr>
    </w:lvl>
  </w:abstractNum>
  <w:abstractNum w:abstractNumId="21" w15:restartNumberingAfterBreak="0">
    <w:nsid w:val="60323922"/>
    <w:multiLevelType w:val="hybridMultilevel"/>
    <w:tmpl w:val="10A04712"/>
    <w:lvl w:ilvl="0" w:tplc="B39864D0">
      <w:start w:val="1"/>
      <w:numFmt w:val="decimal"/>
      <w:lvlText w:val="%1."/>
      <w:lvlJc w:val="left"/>
      <w:pPr>
        <w:ind w:left="720" w:hanging="360"/>
      </w:pPr>
      <w:rPr>
        <w:rFonts w:hint="default"/>
        <w:color w:val="0070C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78679B"/>
    <w:multiLevelType w:val="multilevel"/>
    <w:tmpl w:val="D24EA4B8"/>
    <w:lvl w:ilvl="0">
      <w:start w:val="1"/>
      <w:numFmt w:val="bullet"/>
      <w:lvlText w:val=""/>
      <w:lvlJc w:val="left"/>
      <w:rPr>
        <w:rFonts w:ascii="Symbol" w:hAnsi="Symbol" w:hint="default"/>
        <w:b/>
        <w:sz w:val="22"/>
        <w:szCs w:val="22"/>
      </w:rPr>
    </w:lvl>
    <w:lvl w:ilvl="1">
      <w:start w:val="1"/>
      <w:numFmt w:val="bullet"/>
      <w:lvlText w:val=""/>
      <w:lvlJc w:val="left"/>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360" w:hanging="1440"/>
      </w:pPr>
      <w:rPr>
        <w:rFonts w:hint="default"/>
      </w:rPr>
    </w:lvl>
    <w:lvl w:ilvl="6">
      <w:start w:val="1"/>
      <w:numFmt w:val="decimal"/>
      <w:isLgl/>
      <w:lvlText w:val="%1.%2.%3.%4.%5.%6.%7"/>
      <w:lvlJc w:val="left"/>
      <w:pPr>
        <w:ind w:left="0" w:hanging="1800"/>
      </w:pPr>
      <w:rPr>
        <w:rFonts w:hint="default"/>
      </w:rPr>
    </w:lvl>
    <w:lvl w:ilvl="7">
      <w:start w:val="1"/>
      <w:numFmt w:val="decimal"/>
      <w:isLgl/>
      <w:lvlText w:val="%1.%2.%3.%4.%5.%6.%7.%8"/>
      <w:lvlJc w:val="left"/>
      <w:pPr>
        <w:ind w:left="0" w:hanging="1800"/>
      </w:pPr>
      <w:rPr>
        <w:rFonts w:hint="default"/>
      </w:rPr>
    </w:lvl>
    <w:lvl w:ilvl="8">
      <w:start w:val="1"/>
      <w:numFmt w:val="decimal"/>
      <w:isLgl/>
      <w:lvlText w:val="%1.%2.%3.%4.%5.%6.%7.%8.%9"/>
      <w:lvlJc w:val="left"/>
      <w:pPr>
        <w:ind w:left="360" w:hanging="2160"/>
      </w:pPr>
      <w:rPr>
        <w:rFonts w:hint="default"/>
      </w:rPr>
    </w:lvl>
  </w:abstractNum>
  <w:abstractNum w:abstractNumId="23" w15:restartNumberingAfterBreak="0">
    <w:nsid w:val="6A3F3379"/>
    <w:multiLevelType w:val="hybridMultilevel"/>
    <w:tmpl w:val="4E7EC194"/>
    <w:lvl w:ilvl="0" w:tplc="CD0CBB8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436478"/>
    <w:multiLevelType w:val="hybridMultilevel"/>
    <w:tmpl w:val="56B253B4"/>
    <w:lvl w:ilvl="0" w:tplc="0F3A6234">
      <w:start w:val="22"/>
      <w:numFmt w:val="bullet"/>
      <w:lvlText w:val="-"/>
      <w:lvlJc w:val="left"/>
      <w:pPr>
        <w:ind w:left="360" w:hanging="360"/>
      </w:pPr>
      <w:rPr>
        <w:rFonts w:ascii="Arial" w:eastAsia="Times New Roman" w:hAnsi="Aria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BCC2F6B"/>
    <w:multiLevelType w:val="multilevel"/>
    <w:tmpl w:val="E2742C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016608"/>
    <w:multiLevelType w:val="hybridMultilevel"/>
    <w:tmpl w:val="EE221E84"/>
    <w:lvl w:ilvl="0" w:tplc="1632CC1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77703E"/>
    <w:multiLevelType w:val="hybridMultilevel"/>
    <w:tmpl w:val="70D2A5BE"/>
    <w:lvl w:ilvl="0" w:tplc="13ECBD66">
      <w:start w:val="3"/>
      <w:numFmt w:val="bullet"/>
      <w:lvlText w:val="-"/>
      <w:lvlJc w:val="left"/>
      <w:pPr>
        <w:ind w:left="720" w:hanging="360"/>
      </w:pPr>
      <w:rPr>
        <w:rFonts w:ascii="Arial" w:eastAsiaTheme="minorHAnsi"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A54468"/>
    <w:multiLevelType w:val="multilevel"/>
    <w:tmpl w:val="0E7E73A8"/>
    <w:lvl w:ilvl="0">
      <w:start w:val="10"/>
      <w:numFmt w:val="decimal"/>
      <w:lvlText w:val="%1"/>
      <w:lvlJc w:val="left"/>
      <w:pPr>
        <w:ind w:left="540" w:hanging="540"/>
      </w:pPr>
      <w:rPr>
        <w:rFonts w:hint="default"/>
      </w:rPr>
    </w:lvl>
    <w:lvl w:ilvl="1">
      <w:start w:val="2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FD3DF4"/>
    <w:multiLevelType w:val="hybridMultilevel"/>
    <w:tmpl w:val="05E0C9D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7FE555A9"/>
    <w:multiLevelType w:val="hybridMultilevel"/>
    <w:tmpl w:val="3AECFF6E"/>
    <w:lvl w:ilvl="0" w:tplc="240A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7656319">
    <w:abstractNumId w:val="10"/>
  </w:num>
  <w:num w:numId="2" w16cid:durableId="1625119258">
    <w:abstractNumId w:val="1"/>
  </w:num>
  <w:num w:numId="3" w16cid:durableId="1922177136">
    <w:abstractNumId w:val="2"/>
  </w:num>
  <w:num w:numId="4" w16cid:durableId="119496661">
    <w:abstractNumId w:val="0"/>
  </w:num>
  <w:num w:numId="5" w16cid:durableId="1920210157">
    <w:abstractNumId w:val="21"/>
  </w:num>
  <w:num w:numId="6" w16cid:durableId="1440643661">
    <w:abstractNumId w:val="19"/>
  </w:num>
  <w:num w:numId="7" w16cid:durableId="489256223">
    <w:abstractNumId w:val="23"/>
  </w:num>
  <w:num w:numId="8" w16cid:durableId="2022466261">
    <w:abstractNumId w:val="8"/>
  </w:num>
  <w:num w:numId="9" w16cid:durableId="1863662914">
    <w:abstractNumId w:val="16"/>
  </w:num>
  <w:num w:numId="10" w16cid:durableId="560024725">
    <w:abstractNumId w:val="26"/>
  </w:num>
  <w:num w:numId="11" w16cid:durableId="1649482634">
    <w:abstractNumId w:val="18"/>
  </w:num>
  <w:num w:numId="12" w16cid:durableId="1504930927">
    <w:abstractNumId w:val="12"/>
  </w:num>
  <w:num w:numId="13" w16cid:durableId="423499210">
    <w:abstractNumId w:val="13"/>
  </w:num>
  <w:num w:numId="14" w16cid:durableId="504170512">
    <w:abstractNumId w:val="25"/>
  </w:num>
  <w:num w:numId="15" w16cid:durableId="258221221">
    <w:abstractNumId w:val="7"/>
  </w:num>
  <w:num w:numId="16" w16cid:durableId="892733865">
    <w:abstractNumId w:val="9"/>
  </w:num>
  <w:num w:numId="17" w16cid:durableId="1428772185">
    <w:abstractNumId w:val="4"/>
  </w:num>
  <w:num w:numId="18" w16cid:durableId="1812745685">
    <w:abstractNumId w:val="22"/>
  </w:num>
  <w:num w:numId="19" w16cid:durableId="579288454">
    <w:abstractNumId w:val="6"/>
  </w:num>
  <w:num w:numId="20" w16cid:durableId="268314893">
    <w:abstractNumId w:val="3"/>
  </w:num>
  <w:num w:numId="21" w16cid:durableId="244342391">
    <w:abstractNumId w:val="14"/>
  </w:num>
  <w:num w:numId="22" w16cid:durableId="858274600">
    <w:abstractNumId w:val="29"/>
  </w:num>
  <w:num w:numId="23" w16cid:durableId="536433780">
    <w:abstractNumId w:val="27"/>
  </w:num>
  <w:num w:numId="24" w16cid:durableId="757285818">
    <w:abstractNumId w:val="20"/>
  </w:num>
  <w:num w:numId="25" w16cid:durableId="1789198544">
    <w:abstractNumId w:val="11"/>
  </w:num>
  <w:num w:numId="26" w16cid:durableId="1831629384">
    <w:abstractNumId w:val="28"/>
  </w:num>
  <w:num w:numId="27" w16cid:durableId="45225152">
    <w:abstractNumId w:val="30"/>
  </w:num>
  <w:num w:numId="28" w16cid:durableId="1043679671">
    <w:abstractNumId w:val="5"/>
  </w:num>
  <w:num w:numId="29" w16cid:durableId="667909081">
    <w:abstractNumId w:val="24"/>
  </w:num>
  <w:num w:numId="30" w16cid:durableId="847719010">
    <w:abstractNumId w:val="17"/>
  </w:num>
  <w:num w:numId="31" w16cid:durableId="1709835836">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ROCIO CASTRO MADRIGAL">
    <w15:presenceInfo w15:providerId="AD" w15:userId="S::helena.castro@cajahonor.gov.co::12227b14-54f3-4028-9ccb-5f4bdfc50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C6"/>
    <w:rsid w:val="00021011"/>
    <w:rsid w:val="00026A7D"/>
    <w:rsid w:val="000328C6"/>
    <w:rsid w:val="00047F35"/>
    <w:rsid w:val="00061C4B"/>
    <w:rsid w:val="00062CD0"/>
    <w:rsid w:val="00066E18"/>
    <w:rsid w:val="00071A0A"/>
    <w:rsid w:val="00074595"/>
    <w:rsid w:val="000901CE"/>
    <w:rsid w:val="000A5BF0"/>
    <w:rsid w:val="000A715C"/>
    <w:rsid w:val="000B43F8"/>
    <w:rsid w:val="000C0271"/>
    <w:rsid w:val="000E1F38"/>
    <w:rsid w:val="000F0A52"/>
    <w:rsid w:val="00124CFD"/>
    <w:rsid w:val="00152FDE"/>
    <w:rsid w:val="00154301"/>
    <w:rsid w:val="00161FA0"/>
    <w:rsid w:val="001729E1"/>
    <w:rsid w:val="00172F96"/>
    <w:rsid w:val="001754AF"/>
    <w:rsid w:val="00176ABB"/>
    <w:rsid w:val="00180C3F"/>
    <w:rsid w:val="001822C6"/>
    <w:rsid w:val="00185806"/>
    <w:rsid w:val="00193B86"/>
    <w:rsid w:val="001A208C"/>
    <w:rsid w:val="001C362B"/>
    <w:rsid w:val="001D5168"/>
    <w:rsid w:val="001E66C4"/>
    <w:rsid w:val="001E7ED4"/>
    <w:rsid w:val="002008A5"/>
    <w:rsid w:val="00201309"/>
    <w:rsid w:val="00205772"/>
    <w:rsid w:val="00205FF1"/>
    <w:rsid w:val="002072AF"/>
    <w:rsid w:val="0021144D"/>
    <w:rsid w:val="002271B3"/>
    <w:rsid w:val="00236A9E"/>
    <w:rsid w:val="00245D22"/>
    <w:rsid w:val="00252EEA"/>
    <w:rsid w:val="00264E5B"/>
    <w:rsid w:val="002676ED"/>
    <w:rsid w:val="002719C4"/>
    <w:rsid w:val="002806D2"/>
    <w:rsid w:val="00283610"/>
    <w:rsid w:val="002940D0"/>
    <w:rsid w:val="0029670F"/>
    <w:rsid w:val="002B36AB"/>
    <w:rsid w:val="002B5201"/>
    <w:rsid w:val="002C1D97"/>
    <w:rsid w:val="002C32B5"/>
    <w:rsid w:val="002D5DC8"/>
    <w:rsid w:val="002D6D4F"/>
    <w:rsid w:val="002E2A01"/>
    <w:rsid w:val="0030246D"/>
    <w:rsid w:val="0030254D"/>
    <w:rsid w:val="00306A15"/>
    <w:rsid w:val="003318A8"/>
    <w:rsid w:val="00332A20"/>
    <w:rsid w:val="00337409"/>
    <w:rsid w:val="00342345"/>
    <w:rsid w:val="00364BB0"/>
    <w:rsid w:val="00367562"/>
    <w:rsid w:val="00382442"/>
    <w:rsid w:val="0038746C"/>
    <w:rsid w:val="00395D68"/>
    <w:rsid w:val="003C1708"/>
    <w:rsid w:val="003C37BB"/>
    <w:rsid w:val="003D3764"/>
    <w:rsid w:val="003E3048"/>
    <w:rsid w:val="003F0BA4"/>
    <w:rsid w:val="003F6238"/>
    <w:rsid w:val="003F7D58"/>
    <w:rsid w:val="004044ED"/>
    <w:rsid w:val="0042180E"/>
    <w:rsid w:val="00421AFA"/>
    <w:rsid w:val="00424AB3"/>
    <w:rsid w:val="004261D3"/>
    <w:rsid w:val="0043733E"/>
    <w:rsid w:val="00440B8A"/>
    <w:rsid w:val="0044237C"/>
    <w:rsid w:val="00452098"/>
    <w:rsid w:val="00461454"/>
    <w:rsid w:val="00462E1F"/>
    <w:rsid w:val="00477B84"/>
    <w:rsid w:val="0048263C"/>
    <w:rsid w:val="004837F8"/>
    <w:rsid w:val="00497F88"/>
    <w:rsid w:val="004A4FBE"/>
    <w:rsid w:val="004A5FBF"/>
    <w:rsid w:val="004B4301"/>
    <w:rsid w:val="004B5850"/>
    <w:rsid w:val="004C1A4A"/>
    <w:rsid w:val="004C4745"/>
    <w:rsid w:val="004D11E1"/>
    <w:rsid w:val="004D195E"/>
    <w:rsid w:val="004D4D6F"/>
    <w:rsid w:val="004D60A0"/>
    <w:rsid w:val="004E2DE5"/>
    <w:rsid w:val="004E581E"/>
    <w:rsid w:val="004F72B9"/>
    <w:rsid w:val="005000EA"/>
    <w:rsid w:val="00501CB6"/>
    <w:rsid w:val="00502D68"/>
    <w:rsid w:val="00516777"/>
    <w:rsid w:val="0053039D"/>
    <w:rsid w:val="00530EE0"/>
    <w:rsid w:val="00537BF1"/>
    <w:rsid w:val="005525B9"/>
    <w:rsid w:val="00576B34"/>
    <w:rsid w:val="005B361D"/>
    <w:rsid w:val="005C528D"/>
    <w:rsid w:val="005C6F81"/>
    <w:rsid w:val="005E328D"/>
    <w:rsid w:val="005E3A58"/>
    <w:rsid w:val="005F581A"/>
    <w:rsid w:val="00603BA0"/>
    <w:rsid w:val="00607D21"/>
    <w:rsid w:val="00612057"/>
    <w:rsid w:val="0062598B"/>
    <w:rsid w:val="00626508"/>
    <w:rsid w:val="00627DE6"/>
    <w:rsid w:val="0065102F"/>
    <w:rsid w:val="00657311"/>
    <w:rsid w:val="00670DC3"/>
    <w:rsid w:val="00672291"/>
    <w:rsid w:val="0068261E"/>
    <w:rsid w:val="00684351"/>
    <w:rsid w:val="0068622D"/>
    <w:rsid w:val="00687C71"/>
    <w:rsid w:val="006B5908"/>
    <w:rsid w:val="006E7350"/>
    <w:rsid w:val="00705C28"/>
    <w:rsid w:val="007064E6"/>
    <w:rsid w:val="0072290A"/>
    <w:rsid w:val="00722B93"/>
    <w:rsid w:val="0072401F"/>
    <w:rsid w:val="007310E6"/>
    <w:rsid w:val="007375BD"/>
    <w:rsid w:val="00740496"/>
    <w:rsid w:val="0074344D"/>
    <w:rsid w:val="00752195"/>
    <w:rsid w:val="007544FC"/>
    <w:rsid w:val="00754CFD"/>
    <w:rsid w:val="007620B5"/>
    <w:rsid w:val="00762D1E"/>
    <w:rsid w:val="0076477A"/>
    <w:rsid w:val="007702E7"/>
    <w:rsid w:val="007833FE"/>
    <w:rsid w:val="007945AB"/>
    <w:rsid w:val="007B1582"/>
    <w:rsid w:val="007B29BA"/>
    <w:rsid w:val="007B5C91"/>
    <w:rsid w:val="007B7E8C"/>
    <w:rsid w:val="007D76C5"/>
    <w:rsid w:val="007F7F48"/>
    <w:rsid w:val="00815D64"/>
    <w:rsid w:val="0082221E"/>
    <w:rsid w:val="0083399B"/>
    <w:rsid w:val="00846849"/>
    <w:rsid w:val="00857194"/>
    <w:rsid w:val="00857E8A"/>
    <w:rsid w:val="008629D4"/>
    <w:rsid w:val="00871CC8"/>
    <w:rsid w:val="00875DE8"/>
    <w:rsid w:val="00883DE4"/>
    <w:rsid w:val="008B5B0E"/>
    <w:rsid w:val="008C70CA"/>
    <w:rsid w:val="008E5BF1"/>
    <w:rsid w:val="008E5FE0"/>
    <w:rsid w:val="008F0C42"/>
    <w:rsid w:val="00900875"/>
    <w:rsid w:val="009116F2"/>
    <w:rsid w:val="00933374"/>
    <w:rsid w:val="009443E6"/>
    <w:rsid w:val="00964BA5"/>
    <w:rsid w:val="00977A97"/>
    <w:rsid w:val="00980D7A"/>
    <w:rsid w:val="009861A2"/>
    <w:rsid w:val="00996AD2"/>
    <w:rsid w:val="009B2CC7"/>
    <w:rsid w:val="009B552D"/>
    <w:rsid w:val="009C4E96"/>
    <w:rsid w:val="009C7D32"/>
    <w:rsid w:val="009D34C4"/>
    <w:rsid w:val="009E6B61"/>
    <w:rsid w:val="009E74F9"/>
    <w:rsid w:val="009F1253"/>
    <w:rsid w:val="009F1D9D"/>
    <w:rsid w:val="00A05208"/>
    <w:rsid w:val="00A06327"/>
    <w:rsid w:val="00A0697F"/>
    <w:rsid w:val="00A06C36"/>
    <w:rsid w:val="00A21063"/>
    <w:rsid w:val="00A5370E"/>
    <w:rsid w:val="00A555F4"/>
    <w:rsid w:val="00A55D8A"/>
    <w:rsid w:val="00A67B01"/>
    <w:rsid w:val="00A763DE"/>
    <w:rsid w:val="00A77D1E"/>
    <w:rsid w:val="00A81D6D"/>
    <w:rsid w:val="00A93904"/>
    <w:rsid w:val="00AA37E7"/>
    <w:rsid w:val="00AA6DBE"/>
    <w:rsid w:val="00AC63A4"/>
    <w:rsid w:val="00AD7C15"/>
    <w:rsid w:val="00B01E14"/>
    <w:rsid w:val="00B112AC"/>
    <w:rsid w:val="00B337A7"/>
    <w:rsid w:val="00B47D53"/>
    <w:rsid w:val="00B57AC3"/>
    <w:rsid w:val="00B71505"/>
    <w:rsid w:val="00B8393E"/>
    <w:rsid w:val="00B85924"/>
    <w:rsid w:val="00B91A50"/>
    <w:rsid w:val="00B976BF"/>
    <w:rsid w:val="00BA33F7"/>
    <w:rsid w:val="00BA5859"/>
    <w:rsid w:val="00BB2032"/>
    <w:rsid w:val="00BC0464"/>
    <w:rsid w:val="00BC195F"/>
    <w:rsid w:val="00BC7A3D"/>
    <w:rsid w:val="00BD3D7D"/>
    <w:rsid w:val="00BE026C"/>
    <w:rsid w:val="00BE0410"/>
    <w:rsid w:val="00BE487B"/>
    <w:rsid w:val="00BF05EE"/>
    <w:rsid w:val="00C02DB5"/>
    <w:rsid w:val="00C055A2"/>
    <w:rsid w:val="00C06838"/>
    <w:rsid w:val="00C21DDC"/>
    <w:rsid w:val="00C22357"/>
    <w:rsid w:val="00C33B29"/>
    <w:rsid w:val="00C620FE"/>
    <w:rsid w:val="00C626C3"/>
    <w:rsid w:val="00C8121E"/>
    <w:rsid w:val="00C82EF7"/>
    <w:rsid w:val="00C927A1"/>
    <w:rsid w:val="00CA04A7"/>
    <w:rsid w:val="00CB1E24"/>
    <w:rsid w:val="00CC433F"/>
    <w:rsid w:val="00CE43E5"/>
    <w:rsid w:val="00CF3959"/>
    <w:rsid w:val="00CF7BAF"/>
    <w:rsid w:val="00D06E96"/>
    <w:rsid w:val="00D1593A"/>
    <w:rsid w:val="00D80407"/>
    <w:rsid w:val="00D81B25"/>
    <w:rsid w:val="00D93210"/>
    <w:rsid w:val="00D93D4E"/>
    <w:rsid w:val="00D95D7E"/>
    <w:rsid w:val="00DA1461"/>
    <w:rsid w:val="00DA6B70"/>
    <w:rsid w:val="00DB4B47"/>
    <w:rsid w:val="00DB6471"/>
    <w:rsid w:val="00DC2502"/>
    <w:rsid w:val="00DE0494"/>
    <w:rsid w:val="00DE23A9"/>
    <w:rsid w:val="00DE3F66"/>
    <w:rsid w:val="00DF64B4"/>
    <w:rsid w:val="00DF64B7"/>
    <w:rsid w:val="00E02009"/>
    <w:rsid w:val="00E0798F"/>
    <w:rsid w:val="00E14719"/>
    <w:rsid w:val="00E160EB"/>
    <w:rsid w:val="00E3230B"/>
    <w:rsid w:val="00E33412"/>
    <w:rsid w:val="00E43D1B"/>
    <w:rsid w:val="00E44BE4"/>
    <w:rsid w:val="00E60634"/>
    <w:rsid w:val="00E61D30"/>
    <w:rsid w:val="00E63E08"/>
    <w:rsid w:val="00E745C1"/>
    <w:rsid w:val="00E76A34"/>
    <w:rsid w:val="00E832C6"/>
    <w:rsid w:val="00E97832"/>
    <w:rsid w:val="00EC2572"/>
    <w:rsid w:val="00ED73E3"/>
    <w:rsid w:val="00EF1C2D"/>
    <w:rsid w:val="00EF5E75"/>
    <w:rsid w:val="00F170DF"/>
    <w:rsid w:val="00F20A86"/>
    <w:rsid w:val="00F23347"/>
    <w:rsid w:val="00F255F8"/>
    <w:rsid w:val="00F2684B"/>
    <w:rsid w:val="00F27CD5"/>
    <w:rsid w:val="00F32A67"/>
    <w:rsid w:val="00F47003"/>
    <w:rsid w:val="00F52BA9"/>
    <w:rsid w:val="00F73324"/>
    <w:rsid w:val="00F86981"/>
    <w:rsid w:val="00F955AA"/>
    <w:rsid w:val="00FF61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CE621"/>
  <w15:chartTrackingRefBased/>
  <w15:docId w15:val="{557D6698-E94B-4EF3-8C72-FECE66E0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92"/>
  </w:style>
  <w:style w:type="paragraph" w:styleId="Ttulo1">
    <w:name w:val="heading 1"/>
    <w:aliases w:val="Título 1 DOC"/>
    <w:basedOn w:val="Normal"/>
    <w:next w:val="Normal"/>
    <w:link w:val="Ttulo1Car"/>
    <w:qFormat/>
    <w:rsid w:val="0062598B"/>
    <w:pPr>
      <w:keepNext/>
      <w:spacing w:before="240" w:after="60"/>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qFormat/>
    <w:rsid w:val="0062598B"/>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2598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2598B"/>
    <w:pPr>
      <w:keepNext/>
      <w:spacing w:before="240" w:after="60"/>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qFormat/>
    <w:rsid w:val="0062598B"/>
    <w:pPr>
      <w:keepNext/>
      <w:numPr>
        <w:ilvl w:val="2"/>
        <w:numId w:val="1"/>
      </w:numPr>
      <w:tabs>
        <w:tab w:val="num" w:pos="900"/>
      </w:tabs>
      <w:ind w:hanging="2340"/>
      <w:jc w:val="both"/>
      <w:outlineLvl w:val="4"/>
    </w:pPr>
    <w:rPr>
      <w:rFonts w:ascii="Arial" w:eastAsia="Times New Roman" w:hAnsi="Arial" w:cs="Arial"/>
      <w:b/>
      <w:szCs w:val="24"/>
      <w:lang w:val="es-ES_tradnl" w:eastAsia="es-ES"/>
    </w:rPr>
  </w:style>
  <w:style w:type="paragraph" w:styleId="Ttulo6">
    <w:name w:val="heading 6"/>
    <w:basedOn w:val="Normal"/>
    <w:next w:val="Normal"/>
    <w:link w:val="Ttulo6Car"/>
    <w:unhideWhenUsed/>
    <w:qFormat/>
    <w:rsid w:val="0062598B"/>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62598B"/>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9F1253"/>
    <w:pPr>
      <w:keepNext/>
      <w:outlineLvl w:val="7"/>
    </w:pPr>
    <w:rPr>
      <w:rFonts w:ascii="Times New Roman" w:eastAsia="Times New Roman" w:hAnsi="Times New Roman" w:cs="Times New Roman"/>
      <w:b/>
      <w:szCs w:val="20"/>
      <w:lang w:val="es-ES" w:eastAsia="es-ES"/>
    </w:rPr>
  </w:style>
  <w:style w:type="paragraph" w:styleId="Ttulo9">
    <w:name w:val="heading 9"/>
    <w:basedOn w:val="Normal"/>
    <w:next w:val="Normal"/>
    <w:link w:val="Ttulo9Car"/>
    <w:qFormat/>
    <w:rsid w:val="0062598B"/>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61454"/>
    <w:pPr>
      <w:tabs>
        <w:tab w:val="center" w:pos="4419"/>
        <w:tab w:val="right" w:pos="8838"/>
      </w:tabs>
    </w:pPr>
  </w:style>
  <w:style w:type="character" w:customStyle="1" w:styleId="EncabezadoCar">
    <w:name w:val="Encabezado Car"/>
    <w:basedOn w:val="Fuentedeprrafopredeter"/>
    <w:link w:val="Encabezado"/>
    <w:rsid w:val="00461454"/>
  </w:style>
  <w:style w:type="paragraph" w:styleId="Piedepgina">
    <w:name w:val="footer"/>
    <w:basedOn w:val="Normal"/>
    <w:link w:val="PiedepginaCar"/>
    <w:uiPriority w:val="99"/>
    <w:unhideWhenUsed/>
    <w:rsid w:val="00461454"/>
    <w:pPr>
      <w:tabs>
        <w:tab w:val="center" w:pos="4419"/>
        <w:tab w:val="right" w:pos="8838"/>
      </w:tabs>
    </w:pPr>
  </w:style>
  <w:style w:type="character" w:customStyle="1" w:styleId="PiedepginaCar">
    <w:name w:val="Pie de página Car"/>
    <w:basedOn w:val="Fuentedeprrafopredeter"/>
    <w:link w:val="Piedepgina"/>
    <w:uiPriority w:val="99"/>
    <w:rsid w:val="00461454"/>
  </w:style>
  <w:style w:type="paragraph" w:styleId="Textodeglobo">
    <w:name w:val="Balloon Text"/>
    <w:basedOn w:val="Normal"/>
    <w:link w:val="TextodegloboCar"/>
    <w:uiPriority w:val="99"/>
    <w:unhideWhenUsed/>
    <w:rsid w:val="00161FA0"/>
    <w:rPr>
      <w:rFonts w:ascii="Segoe UI" w:hAnsi="Segoe UI" w:cs="Segoe UI"/>
      <w:sz w:val="18"/>
      <w:szCs w:val="18"/>
    </w:rPr>
  </w:style>
  <w:style w:type="character" w:customStyle="1" w:styleId="TextodegloboCar">
    <w:name w:val="Texto de globo Car"/>
    <w:basedOn w:val="Fuentedeprrafopredeter"/>
    <w:link w:val="Textodeglobo"/>
    <w:uiPriority w:val="99"/>
    <w:rsid w:val="00161FA0"/>
    <w:rPr>
      <w:rFonts w:ascii="Segoe UI" w:hAnsi="Segoe UI" w:cs="Segoe UI"/>
      <w:sz w:val="18"/>
      <w:szCs w:val="18"/>
    </w:rPr>
  </w:style>
  <w:style w:type="character" w:styleId="Textodelmarcadordeposicin">
    <w:name w:val="Placeholder Text"/>
    <w:basedOn w:val="Fuentedeprrafopredeter"/>
    <w:uiPriority w:val="99"/>
    <w:semiHidden/>
    <w:rsid w:val="0030254D"/>
    <w:rPr>
      <w:color w:val="808080"/>
    </w:rPr>
  </w:style>
  <w:style w:type="character" w:customStyle="1" w:styleId="Estilo1">
    <w:name w:val="Estilo1"/>
    <w:basedOn w:val="Fuentedeprrafopredeter"/>
    <w:uiPriority w:val="1"/>
    <w:rsid w:val="0030254D"/>
    <w:rPr>
      <w:rFonts w:ascii="Arial" w:hAnsi="Arial"/>
      <w:b/>
      <w:color w:val="000000" w:themeColor="text1"/>
      <w:sz w:val="10"/>
    </w:rPr>
  </w:style>
  <w:style w:type="character" w:customStyle="1" w:styleId="Estilo2">
    <w:name w:val="Estilo2"/>
    <w:basedOn w:val="Fuentedeprrafopredeter"/>
    <w:uiPriority w:val="1"/>
    <w:rsid w:val="0030254D"/>
    <w:rPr>
      <w:caps/>
      <w:smallCaps w:val="0"/>
      <w:strike w:val="0"/>
      <w:dstrike w:val="0"/>
      <w:vanish w:val="0"/>
      <w:vertAlign w:val="baseline"/>
    </w:rPr>
  </w:style>
  <w:style w:type="character" w:customStyle="1" w:styleId="Estilo3">
    <w:name w:val="Estilo3"/>
    <w:basedOn w:val="Fuentedeprrafopredeter"/>
    <w:uiPriority w:val="1"/>
    <w:rsid w:val="0030254D"/>
    <w:rPr>
      <w:rFonts w:ascii="Arial" w:hAnsi="Arial"/>
      <w:b/>
      <w:i w:val="0"/>
      <w:caps/>
      <w:smallCaps w:val="0"/>
      <w:strike w:val="0"/>
      <w:dstrike w:val="0"/>
      <w:vanish w:val="0"/>
      <w:color w:val="000000" w:themeColor="text1"/>
      <w:sz w:val="10"/>
      <w:vertAlign w:val="baseline"/>
    </w:rPr>
  </w:style>
  <w:style w:type="character" w:customStyle="1" w:styleId="Ttulo8Car">
    <w:name w:val="Título 8 Car"/>
    <w:basedOn w:val="Fuentedeprrafopredeter"/>
    <w:link w:val="Ttulo8"/>
    <w:rsid w:val="009F1253"/>
    <w:rPr>
      <w:rFonts w:ascii="Times New Roman" w:eastAsia="Times New Roman" w:hAnsi="Times New Roman" w:cs="Times New Roman"/>
      <w:b/>
      <w:szCs w:val="20"/>
      <w:lang w:val="es-ES" w:eastAsia="es-ES"/>
    </w:rPr>
  </w:style>
  <w:style w:type="character" w:customStyle="1" w:styleId="Estilo4">
    <w:name w:val="Estilo4"/>
    <w:basedOn w:val="Fuentedeprrafopredeter"/>
    <w:uiPriority w:val="1"/>
    <w:rsid w:val="00071A0A"/>
    <w:rPr>
      <w:rFonts w:ascii="Arial" w:hAnsi="Arial"/>
      <w:b/>
      <w:caps/>
      <w:smallCaps w:val="0"/>
      <w:strike w:val="0"/>
      <w:dstrike w:val="0"/>
      <w:vanish w:val="0"/>
      <w:color w:val="000000" w:themeColor="text1"/>
      <w:sz w:val="20"/>
      <w:vertAlign w:val="baseline"/>
    </w:rPr>
  </w:style>
  <w:style w:type="character" w:customStyle="1" w:styleId="Estilo5">
    <w:name w:val="Estilo5"/>
    <w:basedOn w:val="Estilo4"/>
    <w:uiPriority w:val="1"/>
    <w:rsid w:val="00071A0A"/>
    <w:rPr>
      <w:rFonts w:ascii="Arial" w:hAnsi="Arial"/>
      <w:b/>
      <w:i w:val="0"/>
      <w:caps/>
      <w:smallCaps w:val="0"/>
      <w:strike w:val="0"/>
      <w:dstrike w:val="0"/>
      <w:vanish w:val="0"/>
      <w:color w:val="000000" w:themeColor="text1"/>
      <w:sz w:val="16"/>
      <w:vertAlign w:val="baseline"/>
    </w:rPr>
  </w:style>
  <w:style w:type="table" w:styleId="Tablaconcuadrcula">
    <w:name w:val="Table Grid"/>
    <w:basedOn w:val="Tablanormal"/>
    <w:uiPriority w:val="39"/>
    <w:rsid w:val="00980D7A"/>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80D7A"/>
    <w:rPr>
      <w:rFonts w:ascii="Times New Roman" w:eastAsia="Times New Roman" w:hAnsi="Times New Roman" w:cs="Times New Roman"/>
      <w:sz w:val="20"/>
      <w:szCs w:val="20"/>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rsid w:val="0062598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62598B"/>
    <w:rPr>
      <w:rFonts w:asciiTheme="majorHAnsi" w:eastAsiaTheme="majorEastAsia" w:hAnsiTheme="majorHAnsi" w:cstheme="majorBidi"/>
      <w:i/>
      <w:iCs/>
      <w:color w:val="1F4D78" w:themeColor="accent1" w:themeShade="7F"/>
    </w:rPr>
  </w:style>
  <w:style w:type="character" w:customStyle="1" w:styleId="Ttulo1Car">
    <w:name w:val="Título 1 Car"/>
    <w:aliases w:val="Título 1 DOC Car"/>
    <w:basedOn w:val="Fuentedeprrafopredeter"/>
    <w:link w:val="Ttulo1"/>
    <w:rsid w:val="0062598B"/>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62598B"/>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2598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2598B"/>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62598B"/>
    <w:rPr>
      <w:rFonts w:ascii="Arial" w:eastAsia="Times New Roman" w:hAnsi="Arial" w:cs="Arial"/>
      <w:b/>
      <w:szCs w:val="24"/>
      <w:lang w:val="es-ES_tradnl" w:eastAsia="es-ES"/>
    </w:rPr>
  </w:style>
  <w:style w:type="character" w:customStyle="1" w:styleId="Ttulo9Car">
    <w:name w:val="Título 9 Car"/>
    <w:basedOn w:val="Fuentedeprrafopredeter"/>
    <w:link w:val="Ttulo9"/>
    <w:rsid w:val="0062598B"/>
    <w:rPr>
      <w:rFonts w:ascii="Arial" w:eastAsia="Times New Roman" w:hAnsi="Arial" w:cs="Arial"/>
      <w:lang w:val="es-ES" w:eastAsia="es-ES"/>
    </w:rPr>
  </w:style>
  <w:style w:type="numbering" w:customStyle="1" w:styleId="Sinlista1">
    <w:name w:val="Sin lista1"/>
    <w:next w:val="Sinlista"/>
    <w:uiPriority w:val="99"/>
    <w:semiHidden/>
    <w:unhideWhenUsed/>
    <w:rsid w:val="0062598B"/>
  </w:style>
  <w:style w:type="paragraph" w:styleId="Textoindependiente2">
    <w:name w:val="Body Text 2"/>
    <w:basedOn w:val="Normal"/>
    <w:link w:val="Textoindependiente2Car"/>
    <w:uiPriority w:val="99"/>
    <w:rsid w:val="0062598B"/>
    <w:pPr>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uiPriority w:val="99"/>
    <w:rsid w:val="0062598B"/>
    <w:rPr>
      <w:rFonts w:ascii="Arial" w:eastAsia="Times New Roman" w:hAnsi="Arial" w:cs="Times New Roman"/>
      <w:szCs w:val="20"/>
      <w:lang w:val="es-ES_tradnl" w:eastAsia="es-ES"/>
    </w:rPr>
  </w:style>
  <w:style w:type="paragraph" w:styleId="Sangradetextonormal">
    <w:name w:val="Body Text Indent"/>
    <w:basedOn w:val="Normal"/>
    <w:link w:val="SangradetextonormalCar"/>
    <w:semiHidden/>
    <w:rsid w:val="0062598B"/>
    <w:pPr>
      <w:ind w:left="284"/>
      <w:jc w:val="both"/>
    </w:pPr>
    <w:rPr>
      <w:rFonts w:ascii="Arial" w:eastAsia="Times New Roman" w:hAnsi="Arial" w:cs="Arial"/>
      <w:szCs w:val="20"/>
      <w:lang w:val="es-ES_tradnl" w:eastAsia="es-ES"/>
    </w:rPr>
  </w:style>
  <w:style w:type="character" w:customStyle="1" w:styleId="SangradetextonormalCar">
    <w:name w:val="Sangría de texto normal Car"/>
    <w:basedOn w:val="Fuentedeprrafopredeter"/>
    <w:link w:val="Sangradetextonormal"/>
    <w:semiHidden/>
    <w:rsid w:val="0062598B"/>
    <w:rPr>
      <w:rFonts w:ascii="Arial" w:eastAsia="Times New Roman" w:hAnsi="Arial" w:cs="Arial"/>
      <w:szCs w:val="20"/>
      <w:lang w:val="es-ES_tradnl" w:eastAsia="es-ES"/>
    </w:rPr>
  </w:style>
  <w:style w:type="character" w:styleId="Hipervnculovisitado">
    <w:name w:val="FollowedHyperlink"/>
    <w:semiHidden/>
    <w:rsid w:val="0062598B"/>
    <w:rPr>
      <w:color w:val="800080"/>
      <w:u w:val="single"/>
    </w:rPr>
  </w:style>
  <w:style w:type="paragraph" w:styleId="Sinespaciado">
    <w:name w:val="No Spacing"/>
    <w:link w:val="SinespaciadoCar"/>
    <w:uiPriority w:val="1"/>
    <w:qFormat/>
    <w:rsid w:val="0062598B"/>
    <w:rPr>
      <w:rFonts w:ascii="Arial" w:eastAsia="Times New Roman" w:hAnsi="Arial" w:cs="Times New Roman"/>
      <w:sz w:val="24"/>
      <w:szCs w:val="24"/>
      <w:lang w:val="es-ES" w:eastAsia="es-ES"/>
    </w:rPr>
  </w:style>
  <w:style w:type="paragraph" w:customStyle="1" w:styleId="Textoindependiente31">
    <w:name w:val="Texto independiente 31"/>
    <w:basedOn w:val="Normal"/>
    <w:rsid w:val="0062598B"/>
    <w:pPr>
      <w:widowControl w:val="0"/>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semiHidden/>
    <w:rsid w:val="0062598B"/>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62598B"/>
    <w:rPr>
      <w:rFonts w:ascii="Arial" w:eastAsia="Times New Roman" w:hAnsi="Arial" w:cs="Times New Roman"/>
      <w:sz w:val="24"/>
      <w:szCs w:val="24"/>
      <w:lang w:val="es-ES" w:eastAsia="es-ES"/>
    </w:rPr>
  </w:style>
  <w:style w:type="paragraph" w:styleId="Textoindependiente">
    <w:name w:val="Body Text"/>
    <w:basedOn w:val="Normal"/>
    <w:link w:val="TextoindependienteCar"/>
    <w:semiHidden/>
    <w:rsid w:val="0062598B"/>
    <w:pPr>
      <w:spacing w:after="120"/>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62598B"/>
    <w:rPr>
      <w:rFonts w:ascii="Arial" w:eastAsia="Times New Roman" w:hAnsi="Arial" w:cs="Times New Roman"/>
      <w:sz w:val="24"/>
      <w:szCs w:val="24"/>
      <w:lang w:val="es-ES" w:eastAsia="es-ES"/>
    </w:rPr>
  </w:style>
  <w:style w:type="character" w:styleId="Hipervnculo">
    <w:name w:val="Hyperlink"/>
    <w:uiPriority w:val="99"/>
    <w:rsid w:val="0062598B"/>
    <w:rPr>
      <w:color w:val="0000FF"/>
      <w:u w:val="single"/>
    </w:rPr>
  </w:style>
  <w:style w:type="paragraph" w:customStyle="1" w:styleId="BlockQuotation">
    <w:name w:val="Block Quotation"/>
    <w:basedOn w:val="Normal"/>
    <w:rsid w:val="0062598B"/>
    <w:pPr>
      <w:widowControl w:val="0"/>
      <w:tabs>
        <w:tab w:val="left" w:pos="-720"/>
        <w:tab w:val="left" w:pos="0"/>
      </w:tabs>
      <w:ind w:left="851" w:right="51" w:hanging="851"/>
      <w:jc w:val="both"/>
    </w:pPr>
    <w:rPr>
      <w:rFonts w:ascii="Verdana" w:eastAsia="Times New Roman" w:hAnsi="Verdana" w:cs="Times New Roman"/>
      <w:b/>
      <w:szCs w:val="20"/>
      <w:lang w:val="es-ES" w:eastAsia="es-ES"/>
    </w:rPr>
  </w:style>
  <w:style w:type="paragraph" w:styleId="Textosinformato">
    <w:name w:val="Plain Text"/>
    <w:basedOn w:val="Normal"/>
    <w:link w:val="TextosinformatoCar"/>
    <w:semiHidden/>
    <w:rsid w:val="0062598B"/>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62598B"/>
    <w:rPr>
      <w:rFonts w:ascii="Courier New" w:eastAsia="Times New Roman" w:hAnsi="Courier New" w:cs="Times New Roman"/>
      <w:sz w:val="20"/>
      <w:szCs w:val="20"/>
      <w:lang w:val="es-ES" w:eastAsia="es-ES"/>
    </w:rPr>
  </w:style>
  <w:style w:type="paragraph" w:customStyle="1" w:styleId="Textoindependiente21">
    <w:name w:val="Texto independiente 21"/>
    <w:basedOn w:val="Normal"/>
    <w:rsid w:val="0062598B"/>
    <w:pPr>
      <w:widowControl w:val="0"/>
      <w:tabs>
        <w:tab w:val="left" w:pos="900"/>
      </w:tabs>
      <w:ind w:left="851" w:hanging="851"/>
      <w:jc w:val="both"/>
    </w:pPr>
    <w:rPr>
      <w:rFonts w:ascii="Arial" w:eastAsia="Times New Roman" w:hAnsi="Arial" w:cs="Times New Roman"/>
      <w:szCs w:val="20"/>
      <w:lang w:val="es-ES" w:eastAsia="es-ES"/>
    </w:rPr>
  </w:style>
  <w:style w:type="paragraph" w:customStyle="1" w:styleId="BodyText21">
    <w:name w:val="Body Text 21"/>
    <w:basedOn w:val="Normal"/>
    <w:rsid w:val="0062598B"/>
    <w:pPr>
      <w:autoSpaceDE w:val="0"/>
      <w:autoSpaceDN w:val="0"/>
      <w:jc w:val="both"/>
    </w:pPr>
    <w:rPr>
      <w:rFonts w:ascii="Arial" w:eastAsia="Times New Roman" w:hAnsi="Arial" w:cs="Times New Roman"/>
      <w:sz w:val="20"/>
      <w:szCs w:val="20"/>
      <w:lang w:val="es-ES_tradnl" w:eastAsia="es-ES"/>
    </w:rPr>
  </w:style>
  <w:style w:type="paragraph" w:styleId="Prrafodelista">
    <w:name w:val="List Paragraph"/>
    <w:aliases w:val="Bullet List,FooterText,numbered,Paragraphe de liste1,lp1,NORMAL,Párrafo de lista2,List Paragraph1,Bulletr List Paragraph,Foot,列出段落,列出段落1,List Paragraph2,List Paragraph21,Párrafo de lista1,Parágrafo da Lista1,リスト段落1,Listeafsnit1,Bullet 1"/>
    <w:basedOn w:val="Normal"/>
    <w:link w:val="PrrafodelistaCar"/>
    <w:uiPriority w:val="34"/>
    <w:qFormat/>
    <w:rsid w:val="0062598B"/>
    <w:pPr>
      <w:ind w:left="708"/>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62598B"/>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62598B"/>
    <w:rPr>
      <w:rFonts w:ascii="Times New Roman" w:eastAsia="Times New Roman" w:hAnsi="Times New Roman" w:cs="Times New Roman"/>
      <w:sz w:val="16"/>
      <w:szCs w:val="16"/>
      <w:lang w:val="es-ES" w:eastAsia="es-ES"/>
    </w:rPr>
  </w:style>
  <w:style w:type="paragraph" w:customStyle="1" w:styleId="MARITZA4">
    <w:name w:val="MARITZA4"/>
    <w:basedOn w:val="Normal"/>
    <w:rsid w:val="0062598B"/>
    <w:pPr>
      <w:tabs>
        <w:tab w:val="left" w:pos="-720"/>
        <w:tab w:val="left" w:pos="0"/>
      </w:tabs>
      <w:jc w:val="center"/>
    </w:pPr>
    <w:rPr>
      <w:rFonts w:ascii="Times New Roman" w:eastAsia="Times New Roman" w:hAnsi="Times New Roman" w:cs="Times New Roman"/>
      <w:b/>
      <w:sz w:val="24"/>
      <w:szCs w:val="20"/>
      <w:lang w:val="en-US" w:eastAsia="es-ES"/>
    </w:rPr>
  </w:style>
  <w:style w:type="paragraph" w:customStyle="1" w:styleId="toa">
    <w:name w:val="toa"/>
    <w:basedOn w:val="Normal"/>
    <w:rsid w:val="0062598B"/>
    <w:pPr>
      <w:widowControl w:val="0"/>
      <w:tabs>
        <w:tab w:val="left" w:pos="9000"/>
        <w:tab w:val="right" w:pos="9360"/>
      </w:tabs>
      <w:overflowPunct w:val="0"/>
      <w:autoSpaceDE w:val="0"/>
      <w:autoSpaceDN w:val="0"/>
      <w:adjustRightInd w:val="0"/>
      <w:jc w:val="both"/>
      <w:textAlignment w:val="baseline"/>
    </w:pPr>
    <w:rPr>
      <w:rFonts w:ascii="Times New Roman" w:eastAsia="Times New Roman" w:hAnsi="Times New Roman" w:cs="Times New Roman"/>
      <w:i/>
      <w:sz w:val="26"/>
      <w:szCs w:val="20"/>
      <w:lang w:val="en-US" w:eastAsia="es-ES"/>
    </w:rPr>
  </w:style>
  <w:style w:type="paragraph" w:customStyle="1" w:styleId="BodyText24">
    <w:name w:val="Body Text 24"/>
    <w:basedOn w:val="Normal"/>
    <w:rsid w:val="0062598B"/>
    <w:pPr>
      <w:jc w:val="both"/>
    </w:pPr>
    <w:rPr>
      <w:rFonts w:ascii="Lucida Casual" w:eastAsia="Times New Roman" w:hAnsi="Lucida Casual" w:cs="Times New Roman"/>
      <w:sz w:val="24"/>
      <w:szCs w:val="20"/>
      <w:lang w:val="es-MX" w:eastAsia="es-ES"/>
    </w:rPr>
  </w:style>
  <w:style w:type="paragraph" w:styleId="Sangra3detindependiente">
    <w:name w:val="Body Text Indent 3"/>
    <w:basedOn w:val="Normal"/>
    <w:link w:val="Sangra3detindependienteCar"/>
    <w:uiPriority w:val="99"/>
    <w:semiHidden/>
    <w:unhideWhenUsed/>
    <w:rsid w:val="0062598B"/>
    <w:pPr>
      <w:spacing w:after="120"/>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62598B"/>
    <w:rPr>
      <w:rFonts w:ascii="Arial" w:eastAsia="Times New Roman" w:hAnsi="Arial" w:cs="Times New Roman"/>
      <w:sz w:val="16"/>
      <w:szCs w:val="16"/>
      <w:lang w:val="es-ES" w:eastAsia="es-ES"/>
    </w:rPr>
  </w:style>
  <w:style w:type="paragraph" w:styleId="Descripcin">
    <w:name w:val="caption"/>
    <w:basedOn w:val="Normal"/>
    <w:next w:val="Normal"/>
    <w:qFormat/>
    <w:rsid w:val="0062598B"/>
    <w:pPr>
      <w:jc w:val="both"/>
    </w:pPr>
    <w:rPr>
      <w:rFonts w:ascii="Times New Roman" w:eastAsia="Times New Roman" w:hAnsi="Times New Roman" w:cs="Times New Roman"/>
      <w:b/>
      <w:i/>
      <w:sz w:val="24"/>
      <w:szCs w:val="24"/>
      <w:lang w:val="es-ES_tradnl" w:eastAsia="es-ES"/>
    </w:rPr>
  </w:style>
  <w:style w:type="table" w:customStyle="1" w:styleId="Tablaconcuadrcula1">
    <w:name w:val="Tabla con cuadrícula1"/>
    <w:basedOn w:val="Tablanormal"/>
    <w:next w:val="Tablaconcuadrcula"/>
    <w:uiPriority w:val="59"/>
    <w:rsid w:val="0062598B"/>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ar"/>
    <w:uiPriority w:val="99"/>
    <w:unhideWhenUsed/>
    <w:rsid w:val="0062598B"/>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Default">
    <w:name w:val="Default"/>
    <w:rsid w:val="0062598B"/>
    <w:pPr>
      <w:autoSpaceDE w:val="0"/>
      <w:autoSpaceDN w:val="0"/>
      <w:adjustRightInd w:val="0"/>
    </w:pPr>
    <w:rPr>
      <w:rFonts w:ascii="Arial" w:eastAsia="Calibri" w:hAnsi="Arial" w:cs="Arial"/>
      <w:color w:val="000000"/>
      <w:sz w:val="24"/>
      <w:szCs w:val="24"/>
    </w:rPr>
  </w:style>
  <w:style w:type="character" w:customStyle="1" w:styleId="PrrafodelistaCar">
    <w:name w:val="Párrafo de lista Car"/>
    <w:aliases w:val="Bullet List Car,FooterText Car,numbered Car,Paragraphe de liste1 Car,lp1 Car,NORMAL Car,Párrafo de lista2 Car,List Paragraph1 Car,Bulletr List Paragraph Car,Foot Car,列出段落 Car,列出段落1 Car,List Paragraph2 Car,List Paragraph21 Car"/>
    <w:link w:val="Prrafodelista"/>
    <w:uiPriority w:val="34"/>
    <w:locked/>
    <w:rsid w:val="0062598B"/>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7620B5"/>
  </w:style>
  <w:style w:type="table" w:customStyle="1" w:styleId="Tablaconcuadrcula2">
    <w:name w:val="Tabla con cuadrícula2"/>
    <w:basedOn w:val="Tablanormal"/>
    <w:next w:val="Tablaconcuadrcula"/>
    <w:uiPriority w:val="59"/>
    <w:rsid w:val="007620B5"/>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7620B5"/>
  </w:style>
  <w:style w:type="table" w:customStyle="1" w:styleId="Tablaconcuadrcula11">
    <w:name w:val="Tabla con cuadrícula11"/>
    <w:basedOn w:val="Tablanormal"/>
    <w:next w:val="Tablaconcuadrcula"/>
    <w:uiPriority w:val="59"/>
    <w:rsid w:val="007620B5"/>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vietas3">
    <w:name w:val="List Bullet 3"/>
    <w:basedOn w:val="Normal"/>
    <w:uiPriority w:val="99"/>
    <w:unhideWhenUsed/>
    <w:rsid w:val="007620B5"/>
    <w:pPr>
      <w:numPr>
        <w:numId w:val="2"/>
      </w:numPr>
      <w:spacing w:after="200" w:line="276" w:lineRule="auto"/>
      <w:contextualSpacing/>
    </w:pPr>
    <w:rPr>
      <w:rFonts w:ascii="Calibri" w:eastAsia="Calibri" w:hAnsi="Calibri" w:cs="Times New Roman"/>
      <w:lang w:val="es-ES"/>
    </w:rPr>
  </w:style>
  <w:style w:type="paragraph" w:styleId="Lista3">
    <w:name w:val="List 3"/>
    <w:basedOn w:val="Normal"/>
    <w:uiPriority w:val="99"/>
    <w:unhideWhenUsed/>
    <w:rsid w:val="007620B5"/>
    <w:pPr>
      <w:spacing w:after="200" w:line="276" w:lineRule="auto"/>
      <w:ind w:left="849" w:hanging="283"/>
      <w:contextualSpacing/>
    </w:pPr>
    <w:rPr>
      <w:rFonts w:ascii="Calibri" w:eastAsia="Calibri" w:hAnsi="Calibri" w:cs="Times New Roman"/>
      <w:lang w:val="es-ES"/>
    </w:rPr>
  </w:style>
  <w:style w:type="paragraph" w:customStyle="1" w:styleId="numeral">
    <w:name w:val="numeral"/>
    <w:basedOn w:val="Normal"/>
    <w:rsid w:val="007620B5"/>
    <w:rPr>
      <w:rFonts w:ascii="Arial Narrow" w:eastAsia="Times New Roman" w:hAnsi="Arial Narrow" w:cs="Arial"/>
      <w:b/>
      <w:caps/>
      <w:lang w:val="es-ES" w:eastAsia="es-ES"/>
    </w:rPr>
  </w:style>
  <w:style w:type="paragraph" w:customStyle="1" w:styleId="Articulo">
    <w:name w:val="Articulo"/>
    <w:basedOn w:val="Normal"/>
    <w:next w:val="Normal"/>
    <w:autoRedefine/>
    <w:rsid w:val="007620B5"/>
    <w:pPr>
      <w:jc w:val="both"/>
    </w:pPr>
    <w:rPr>
      <w:rFonts w:ascii="Arial" w:eastAsia="Times New Roman" w:hAnsi="Arial" w:cs="Arial"/>
      <w:color w:val="FF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620B5"/>
    <w:pPr>
      <w:spacing w:after="120" w:line="276" w:lineRule="auto"/>
      <w:ind w:left="283" w:firstLine="210"/>
      <w:jc w:val="left"/>
    </w:pPr>
    <w:rPr>
      <w:rFonts w:ascii="Calibri" w:eastAsia="Calibri" w:hAnsi="Calibri" w:cs="Times New Roman"/>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7620B5"/>
    <w:rPr>
      <w:rFonts w:ascii="Calibri" w:eastAsia="Calibri" w:hAnsi="Calibri" w:cs="Times New Roman"/>
      <w:szCs w:val="20"/>
      <w:lang w:val="es-ES" w:eastAsia="es-ES"/>
    </w:rPr>
  </w:style>
  <w:style w:type="character" w:customStyle="1" w:styleId="SangradetextonormalCar1">
    <w:name w:val="Sangría de texto normal Car1"/>
    <w:basedOn w:val="Fuentedeprrafopredeter"/>
    <w:semiHidden/>
    <w:rsid w:val="007620B5"/>
    <w:rPr>
      <w:rFonts w:ascii="Arial" w:hAnsi="Arial" w:cs="Arial"/>
      <w:sz w:val="22"/>
      <w:lang w:val="es-ES_tradnl" w:eastAsia="es-ES"/>
    </w:rPr>
  </w:style>
  <w:style w:type="paragraph" w:styleId="Lista2">
    <w:name w:val="List 2"/>
    <w:basedOn w:val="Normal"/>
    <w:uiPriority w:val="99"/>
    <w:unhideWhenUsed/>
    <w:rsid w:val="007620B5"/>
    <w:pPr>
      <w:spacing w:after="200" w:line="276" w:lineRule="auto"/>
      <w:ind w:left="566" w:hanging="283"/>
      <w:contextualSpacing/>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7620B5"/>
    <w:rPr>
      <w:sz w:val="16"/>
      <w:szCs w:val="16"/>
    </w:rPr>
  </w:style>
  <w:style w:type="paragraph" w:styleId="Textocomentario">
    <w:name w:val="annotation text"/>
    <w:basedOn w:val="Normal"/>
    <w:link w:val="TextocomentarioCar"/>
    <w:uiPriority w:val="99"/>
    <w:unhideWhenUsed/>
    <w:rsid w:val="007620B5"/>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7620B5"/>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620B5"/>
    <w:rPr>
      <w:b/>
      <w:bCs/>
    </w:rPr>
  </w:style>
  <w:style w:type="character" w:customStyle="1" w:styleId="AsuntodelcomentarioCar">
    <w:name w:val="Asunto del comentario Car"/>
    <w:basedOn w:val="TextocomentarioCar"/>
    <w:link w:val="Asuntodelcomentario"/>
    <w:uiPriority w:val="99"/>
    <w:semiHidden/>
    <w:rsid w:val="007620B5"/>
    <w:rPr>
      <w:rFonts w:ascii="Arial" w:eastAsia="Times New Roman" w:hAnsi="Arial" w:cs="Times New Roman"/>
      <w:b/>
      <w:bCs/>
      <w:sz w:val="20"/>
      <w:szCs w:val="20"/>
      <w:lang w:val="es-ES" w:eastAsia="es-ES"/>
    </w:rPr>
  </w:style>
  <w:style w:type="character" w:styleId="Textoennegrita">
    <w:name w:val="Strong"/>
    <w:uiPriority w:val="22"/>
    <w:qFormat/>
    <w:rsid w:val="007620B5"/>
    <w:rPr>
      <w:b/>
      <w:bCs/>
    </w:rPr>
  </w:style>
  <w:style w:type="character" w:customStyle="1" w:styleId="SinespaciadoCar">
    <w:name w:val="Sin espaciado Car"/>
    <w:basedOn w:val="Fuentedeprrafopredeter"/>
    <w:link w:val="Sinespaciado"/>
    <w:uiPriority w:val="1"/>
    <w:locked/>
    <w:rsid w:val="007620B5"/>
    <w:rPr>
      <w:rFonts w:ascii="Arial" w:eastAsia="Times New Roman" w:hAnsi="Arial" w:cs="Times New Roman"/>
      <w:sz w:val="24"/>
      <w:szCs w:val="24"/>
      <w:lang w:val="es-ES" w:eastAsia="es-ES"/>
    </w:rPr>
  </w:style>
  <w:style w:type="paragraph" w:styleId="Lista">
    <w:name w:val="List"/>
    <w:basedOn w:val="Normal"/>
    <w:uiPriority w:val="99"/>
    <w:unhideWhenUsed/>
    <w:rsid w:val="007620B5"/>
    <w:pPr>
      <w:ind w:left="283" w:hanging="283"/>
      <w:contextualSpacing/>
    </w:pPr>
    <w:rPr>
      <w:rFonts w:ascii="Arial" w:eastAsia="Times New Roman" w:hAnsi="Arial" w:cs="Times New Roman"/>
      <w:sz w:val="24"/>
      <w:szCs w:val="24"/>
      <w:lang w:val="es-ES" w:eastAsia="es-ES"/>
    </w:rPr>
  </w:style>
  <w:style w:type="paragraph" w:styleId="Lista4">
    <w:name w:val="List 4"/>
    <w:basedOn w:val="Normal"/>
    <w:uiPriority w:val="99"/>
    <w:unhideWhenUsed/>
    <w:rsid w:val="007620B5"/>
    <w:pPr>
      <w:ind w:left="1132" w:hanging="283"/>
      <w:contextualSpacing/>
    </w:pPr>
    <w:rPr>
      <w:rFonts w:ascii="Arial" w:eastAsia="Times New Roman" w:hAnsi="Arial" w:cs="Times New Roman"/>
      <w:sz w:val="24"/>
      <w:szCs w:val="24"/>
      <w:lang w:val="es-ES" w:eastAsia="es-ES"/>
    </w:rPr>
  </w:style>
  <w:style w:type="paragraph" w:customStyle="1" w:styleId="Encabezadodemensaje1">
    <w:name w:val="Encabezado de mensaje1"/>
    <w:basedOn w:val="Normal"/>
    <w:next w:val="Encabezadodemensaje"/>
    <w:link w:val="EncabezadodemensajeCar"/>
    <w:uiPriority w:val="99"/>
    <w:unhideWhenUsed/>
    <w:rsid w:val="007620B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1"/>
    <w:uiPriority w:val="99"/>
    <w:rsid w:val="007620B5"/>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7620B5"/>
    <w:rPr>
      <w:rFonts w:ascii="Arial" w:eastAsia="Times New Roman" w:hAnsi="Arial" w:cs="Times New Roman"/>
      <w:sz w:val="24"/>
      <w:szCs w:val="24"/>
      <w:lang w:val="es-ES" w:eastAsia="es-ES"/>
    </w:rPr>
  </w:style>
  <w:style w:type="character" w:customStyle="1" w:styleId="SaludoCar">
    <w:name w:val="Saludo Car"/>
    <w:basedOn w:val="Fuentedeprrafopredeter"/>
    <w:link w:val="Saludo"/>
    <w:uiPriority w:val="99"/>
    <w:rsid w:val="007620B5"/>
    <w:rPr>
      <w:rFonts w:ascii="Arial" w:eastAsia="Times New Roman" w:hAnsi="Arial" w:cs="Times New Roman"/>
      <w:sz w:val="24"/>
      <w:szCs w:val="24"/>
      <w:lang w:val="es-ES" w:eastAsia="es-ES"/>
    </w:rPr>
  </w:style>
  <w:style w:type="paragraph" w:styleId="Cierre">
    <w:name w:val="Closing"/>
    <w:basedOn w:val="Normal"/>
    <w:link w:val="CierreCar"/>
    <w:uiPriority w:val="99"/>
    <w:unhideWhenUsed/>
    <w:rsid w:val="007620B5"/>
    <w:pPr>
      <w:ind w:left="4252"/>
    </w:pPr>
    <w:rPr>
      <w:rFonts w:ascii="Arial" w:eastAsia="Times New Roman" w:hAnsi="Arial" w:cs="Times New Roman"/>
      <w:sz w:val="24"/>
      <w:szCs w:val="24"/>
      <w:lang w:val="es-ES" w:eastAsia="es-ES"/>
    </w:rPr>
  </w:style>
  <w:style w:type="character" w:customStyle="1" w:styleId="CierreCar">
    <w:name w:val="Cierre Car"/>
    <w:basedOn w:val="Fuentedeprrafopredeter"/>
    <w:link w:val="Cierre"/>
    <w:uiPriority w:val="99"/>
    <w:rsid w:val="007620B5"/>
    <w:rPr>
      <w:rFonts w:ascii="Arial" w:eastAsia="Times New Roman" w:hAnsi="Arial" w:cs="Times New Roman"/>
      <w:sz w:val="24"/>
      <w:szCs w:val="24"/>
      <w:lang w:val="es-ES" w:eastAsia="es-ES"/>
    </w:rPr>
  </w:style>
  <w:style w:type="paragraph" w:styleId="Listaconvietas2">
    <w:name w:val="List Bullet 2"/>
    <w:basedOn w:val="Normal"/>
    <w:uiPriority w:val="99"/>
    <w:unhideWhenUsed/>
    <w:rsid w:val="007620B5"/>
    <w:pPr>
      <w:numPr>
        <w:numId w:val="3"/>
      </w:numPr>
      <w:contextualSpacing/>
    </w:pPr>
    <w:rPr>
      <w:rFonts w:ascii="Arial" w:eastAsia="Times New Roman" w:hAnsi="Arial" w:cs="Times New Roman"/>
      <w:sz w:val="24"/>
      <w:szCs w:val="24"/>
      <w:lang w:val="es-ES" w:eastAsia="es-ES"/>
    </w:rPr>
  </w:style>
  <w:style w:type="paragraph" w:styleId="Listaconvietas5">
    <w:name w:val="List Bullet 5"/>
    <w:basedOn w:val="Normal"/>
    <w:uiPriority w:val="99"/>
    <w:unhideWhenUsed/>
    <w:rsid w:val="007620B5"/>
    <w:pPr>
      <w:numPr>
        <w:numId w:val="4"/>
      </w:numPr>
      <w:contextualSpacing/>
    </w:pPr>
    <w:rPr>
      <w:rFonts w:ascii="Arial" w:eastAsia="Times New Roman" w:hAnsi="Arial" w:cs="Times New Roman"/>
      <w:sz w:val="24"/>
      <w:szCs w:val="24"/>
      <w:lang w:val="es-ES" w:eastAsia="es-ES"/>
    </w:rPr>
  </w:style>
  <w:style w:type="paragraph" w:customStyle="1" w:styleId="ListaCC">
    <w:name w:val="Lista CC."/>
    <w:basedOn w:val="Normal"/>
    <w:rsid w:val="007620B5"/>
    <w:rPr>
      <w:rFonts w:ascii="Arial" w:eastAsia="Times New Roman" w:hAnsi="Arial" w:cs="Times New Roman"/>
      <w:sz w:val="24"/>
      <w:szCs w:val="24"/>
      <w:lang w:val="es-ES" w:eastAsia="es-ES"/>
    </w:rPr>
  </w:style>
  <w:style w:type="paragraph" w:styleId="Continuarlista">
    <w:name w:val="List Continue"/>
    <w:basedOn w:val="Normal"/>
    <w:uiPriority w:val="99"/>
    <w:unhideWhenUsed/>
    <w:rsid w:val="007620B5"/>
    <w:pPr>
      <w:spacing w:after="120"/>
      <w:ind w:left="283"/>
      <w:contextualSpacing/>
    </w:pPr>
    <w:rPr>
      <w:rFonts w:ascii="Arial" w:eastAsia="Times New Roman" w:hAnsi="Arial" w:cs="Times New Roman"/>
      <w:sz w:val="24"/>
      <w:szCs w:val="24"/>
      <w:lang w:val="es-ES" w:eastAsia="es-ES"/>
    </w:rPr>
  </w:style>
  <w:style w:type="paragraph" w:styleId="Continuarlista2">
    <w:name w:val="List Continue 2"/>
    <w:basedOn w:val="Normal"/>
    <w:uiPriority w:val="99"/>
    <w:unhideWhenUsed/>
    <w:rsid w:val="007620B5"/>
    <w:pPr>
      <w:spacing w:after="120"/>
      <w:ind w:left="566"/>
      <w:contextualSpacing/>
    </w:pPr>
    <w:rPr>
      <w:rFonts w:ascii="Arial" w:eastAsia="Times New Roman" w:hAnsi="Arial" w:cs="Times New Roman"/>
      <w:sz w:val="24"/>
      <w:szCs w:val="24"/>
      <w:lang w:val="es-ES" w:eastAsia="es-ES"/>
    </w:rPr>
  </w:style>
  <w:style w:type="paragraph" w:styleId="Continuarlista3">
    <w:name w:val="List Continue 3"/>
    <w:basedOn w:val="Normal"/>
    <w:uiPriority w:val="99"/>
    <w:unhideWhenUsed/>
    <w:rsid w:val="007620B5"/>
    <w:pPr>
      <w:spacing w:after="120"/>
      <w:ind w:left="849"/>
      <w:contextualSpacing/>
    </w:pPr>
    <w:rPr>
      <w:rFonts w:ascii="Arial" w:eastAsia="Times New Roman" w:hAnsi="Arial" w:cs="Times New Roman"/>
      <w:sz w:val="24"/>
      <w:szCs w:val="24"/>
      <w:lang w:val="es-ES" w:eastAsia="es-ES"/>
    </w:rPr>
  </w:style>
  <w:style w:type="paragraph" w:customStyle="1" w:styleId="Infodocumentosadjuntos">
    <w:name w:val="Info documentos adjuntos"/>
    <w:basedOn w:val="Normal"/>
    <w:rsid w:val="007620B5"/>
    <w:rPr>
      <w:rFonts w:ascii="Arial" w:eastAsia="Times New Roman" w:hAnsi="Arial" w:cs="Times New Roman"/>
      <w:sz w:val="24"/>
      <w:szCs w:val="24"/>
      <w:lang w:val="es-ES" w:eastAsia="es-ES"/>
    </w:rPr>
  </w:style>
  <w:style w:type="table" w:customStyle="1" w:styleId="Tablaconcuadrcula111">
    <w:name w:val="Tabla con cuadrícula111"/>
    <w:basedOn w:val="Tablanormal"/>
    <w:next w:val="Tablaconcuadrcula"/>
    <w:uiPriority w:val="59"/>
    <w:rsid w:val="007620B5"/>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620B5"/>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7620B5"/>
    <w:rPr>
      <w:rFonts w:ascii="Tahoma" w:hAnsi="Tahoma"/>
      <w:kern w:val="28"/>
      <w:sz w:val="28"/>
      <w:lang w:val="es-ES" w:eastAsia="en-US"/>
    </w:rPr>
  </w:style>
  <w:style w:type="paragraph" w:customStyle="1" w:styleId="Puesto1">
    <w:name w:val="Puesto1"/>
    <w:basedOn w:val="Normal"/>
    <w:next w:val="Normal"/>
    <w:uiPriority w:val="99"/>
    <w:qFormat/>
    <w:rsid w:val="007620B5"/>
    <w:pPr>
      <w:contextualSpacing/>
    </w:pPr>
    <w:rPr>
      <w:rFonts w:ascii="Cambria" w:eastAsia="Times New Roman" w:hAnsi="Cambria" w:cs="Times New Roman"/>
      <w:spacing w:val="-10"/>
      <w:kern w:val="28"/>
      <w:sz w:val="56"/>
      <w:szCs w:val="56"/>
      <w:lang w:val="es-ES" w:eastAsia="es-ES"/>
    </w:rPr>
  </w:style>
  <w:style w:type="character" w:customStyle="1" w:styleId="TtuloCar1">
    <w:name w:val="Título Car1"/>
    <w:basedOn w:val="Fuentedeprrafopredeter"/>
    <w:link w:val="Ttulo"/>
    <w:uiPriority w:val="99"/>
    <w:rsid w:val="007620B5"/>
    <w:rPr>
      <w:rFonts w:ascii="Cambria" w:eastAsia="Times New Roman" w:hAnsi="Cambria" w:cs="Times New Roman"/>
      <w:spacing w:val="-10"/>
      <w:kern w:val="28"/>
      <w:sz w:val="56"/>
      <w:szCs w:val="56"/>
      <w:lang w:val="es-ES" w:eastAsia="es-ES"/>
    </w:rPr>
  </w:style>
  <w:style w:type="paragraph" w:customStyle="1" w:styleId="NormalSencillo">
    <w:name w:val="Normal Sencillo"/>
    <w:basedOn w:val="Normal"/>
    <w:next w:val="Normal"/>
    <w:rsid w:val="007620B5"/>
    <w:pPr>
      <w:suppressAutoHyphens/>
      <w:jc w:val="both"/>
    </w:pPr>
    <w:rPr>
      <w:rFonts w:ascii="Arial" w:eastAsia="Times New Roman" w:hAnsi="Arial" w:cs="Arial"/>
      <w:sz w:val="20"/>
      <w:szCs w:val="20"/>
      <w:lang w:val="es-ES_tradnl" w:eastAsia="es-ES"/>
    </w:rPr>
  </w:style>
  <w:style w:type="character" w:customStyle="1" w:styleId="Fuentedeprrafopredeter1">
    <w:name w:val="Fuente de párrafo predeter.1"/>
    <w:rsid w:val="007620B5"/>
  </w:style>
  <w:style w:type="character" w:customStyle="1" w:styleId="NormalWebCar">
    <w:name w:val="Normal (Web) Car"/>
    <w:link w:val="NormalWeb"/>
    <w:uiPriority w:val="99"/>
    <w:rsid w:val="007620B5"/>
    <w:rPr>
      <w:rFonts w:ascii="Times New Roman" w:eastAsia="Times New Roman" w:hAnsi="Times New Roman" w:cs="Times New Roman"/>
      <w:sz w:val="24"/>
      <w:szCs w:val="24"/>
      <w:lang w:eastAsia="es-CO"/>
    </w:rPr>
  </w:style>
  <w:style w:type="table" w:customStyle="1" w:styleId="Tabladecuadrcula1clara1">
    <w:name w:val="Tabla de cuadrícula 1 clara1"/>
    <w:basedOn w:val="Tablanormal"/>
    <w:uiPriority w:val="46"/>
    <w:rsid w:val="007620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ms-rtestyle-subtitulo2">
    <w:name w:val="ms-rtestyle-subtitulo2"/>
    <w:basedOn w:val="Fuentedeprrafopredeter"/>
    <w:rsid w:val="007620B5"/>
  </w:style>
  <w:style w:type="character" w:customStyle="1" w:styleId="ms-rtefontface-1">
    <w:name w:val="ms-rtefontface-1"/>
    <w:basedOn w:val="Fuentedeprrafopredeter"/>
    <w:rsid w:val="007620B5"/>
  </w:style>
  <w:style w:type="character" w:customStyle="1" w:styleId="skypec2ctextspan">
    <w:name w:val="skype_c2c_text_span"/>
    <w:basedOn w:val="Fuentedeprrafopredeter"/>
    <w:rsid w:val="007620B5"/>
  </w:style>
  <w:style w:type="character" w:customStyle="1" w:styleId="apple-converted-space">
    <w:name w:val="apple-converted-space"/>
    <w:basedOn w:val="Fuentedeprrafopredeter"/>
    <w:rsid w:val="007620B5"/>
  </w:style>
  <w:style w:type="character" w:customStyle="1" w:styleId="spelle">
    <w:name w:val="spelle"/>
    <w:basedOn w:val="Fuentedeprrafopredeter"/>
    <w:rsid w:val="007620B5"/>
  </w:style>
  <w:style w:type="paragraph" w:styleId="Encabezadodemensaje">
    <w:name w:val="Message Header"/>
    <w:basedOn w:val="Normal"/>
    <w:link w:val="EncabezadodemensajeCar1"/>
    <w:uiPriority w:val="99"/>
    <w:semiHidden/>
    <w:unhideWhenUsed/>
    <w:rsid w:val="007620B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7620B5"/>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1"/>
    <w:uiPriority w:val="99"/>
    <w:qFormat/>
    <w:rsid w:val="007620B5"/>
    <w:pPr>
      <w:contextualSpacing/>
    </w:pPr>
    <w:rPr>
      <w:rFonts w:ascii="Cambria" w:eastAsia="Times New Roman" w:hAnsi="Cambria" w:cs="Times New Roman"/>
      <w:spacing w:val="-10"/>
      <w:kern w:val="28"/>
      <w:sz w:val="56"/>
      <w:szCs w:val="56"/>
      <w:lang w:val="es-ES" w:eastAsia="es-ES"/>
    </w:rPr>
  </w:style>
  <w:style w:type="character" w:customStyle="1" w:styleId="PuestoCar1">
    <w:name w:val="Puesto Car1"/>
    <w:basedOn w:val="Fuentedeprrafopredeter"/>
    <w:uiPriority w:val="10"/>
    <w:rsid w:val="007620B5"/>
    <w:rPr>
      <w:rFonts w:asciiTheme="majorHAnsi" w:eastAsiaTheme="majorEastAsia" w:hAnsiTheme="majorHAnsi" w:cstheme="majorBidi"/>
      <w:spacing w:val="-10"/>
      <w:kern w:val="28"/>
      <w:sz w:val="56"/>
      <w:szCs w:val="56"/>
    </w:rPr>
  </w:style>
  <w:style w:type="table" w:customStyle="1" w:styleId="Tablaconcuadrcula3">
    <w:name w:val="Tabla con cuadrícula3"/>
    <w:basedOn w:val="Tablanormal"/>
    <w:next w:val="Tablaconcuadrcula"/>
    <w:uiPriority w:val="39"/>
    <w:rsid w:val="007B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52FDE"/>
    <w:rPr>
      <w:color w:val="605E5C"/>
      <w:shd w:val="clear" w:color="auto" w:fill="E1DFDD"/>
    </w:rPr>
  </w:style>
  <w:style w:type="character" w:styleId="Referenciaintensa">
    <w:name w:val="Intense Reference"/>
    <w:basedOn w:val="Fuentedeprrafopredeter"/>
    <w:uiPriority w:val="32"/>
    <w:qFormat/>
    <w:rsid w:val="00815D64"/>
    <w:rPr>
      <w:b/>
      <w:bCs/>
      <w:smallCaps/>
      <w:color w:val="5B9BD5" w:themeColor="accent1"/>
      <w:spacing w:val="5"/>
    </w:rPr>
  </w:style>
  <w:style w:type="paragraph" w:styleId="TtuloTDC">
    <w:name w:val="TOC Heading"/>
    <w:basedOn w:val="Ttulo1"/>
    <w:next w:val="Normal"/>
    <w:uiPriority w:val="39"/>
    <w:unhideWhenUsed/>
    <w:qFormat/>
    <w:rsid w:val="00F170DF"/>
    <w:pPr>
      <w:keepLines/>
      <w:spacing w:after="0"/>
      <w:outlineLvl w:val="9"/>
    </w:pPr>
    <w:rPr>
      <w:rFonts w:asciiTheme="majorHAnsi" w:eastAsiaTheme="majorEastAsia" w:hAnsiTheme="majorHAnsi" w:cstheme="majorBidi"/>
      <w:b w:val="0"/>
      <w:bCs w:val="0"/>
      <w:color w:val="2E74B5" w:themeColor="accent1" w:themeShade="BF"/>
      <w:kern w:val="0"/>
      <w:lang w:val="es-CO" w:eastAsia="en-US"/>
    </w:rPr>
  </w:style>
  <w:style w:type="paragraph" w:styleId="TDC1">
    <w:name w:val="toc 1"/>
    <w:basedOn w:val="Normal"/>
    <w:next w:val="Normal"/>
    <w:autoRedefine/>
    <w:uiPriority w:val="39"/>
    <w:unhideWhenUsed/>
    <w:rsid w:val="00F170DF"/>
    <w:pPr>
      <w:tabs>
        <w:tab w:val="left" w:pos="880"/>
        <w:tab w:val="right" w:leader="dot" w:pos="9488"/>
      </w:tabs>
      <w:spacing w:after="100"/>
    </w:pPr>
  </w:style>
  <w:style w:type="paragraph" w:styleId="Textonotapie">
    <w:name w:val="footnote text"/>
    <w:basedOn w:val="Normal"/>
    <w:link w:val="TextonotapieCar"/>
    <w:uiPriority w:val="99"/>
    <w:semiHidden/>
    <w:unhideWhenUsed/>
    <w:rsid w:val="00F170DF"/>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F170DF"/>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F170DF"/>
    <w:rPr>
      <w:vertAlign w:val="superscript"/>
    </w:rPr>
  </w:style>
  <w:style w:type="paragraph" w:styleId="TDC2">
    <w:name w:val="toc 2"/>
    <w:basedOn w:val="Normal"/>
    <w:next w:val="Normal"/>
    <w:autoRedefine/>
    <w:uiPriority w:val="39"/>
    <w:unhideWhenUsed/>
    <w:rsid w:val="00F170DF"/>
    <w:pPr>
      <w:spacing w:after="100" w:line="259" w:lineRule="auto"/>
      <w:ind w:left="220"/>
    </w:pPr>
    <w:rPr>
      <w:rFonts w:eastAsiaTheme="minorEastAsia" w:cs="Times New Roman"/>
      <w:lang w:eastAsia="es-CO"/>
    </w:rPr>
  </w:style>
  <w:style w:type="paragraph" w:styleId="TDC3">
    <w:name w:val="toc 3"/>
    <w:basedOn w:val="Normal"/>
    <w:next w:val="Normal"/>
    <w:autoRedefine/>
    <w:uiPriority w:val="39"/>
    <w:unhideWhenUsed/>
    <w:rsid w:val="00F170DF"/>
    <w:pPr>
      <w:spacing w:after="100" w:line="259" w:lineRule="auto"/>
      <w:ind w:left="440"/>
    </w:pPr>
    <w:rPr>
      <w:rFonts w:eastAsiaTheme="minorEastAsia" w:cs="Times New Roman"/>
      <w:lang w:eastAsia="es-CO"/>
    </w:rPr>
  </w:style>
  <w:style w:type="paragraph" w:styleId="Revisin">
    <w:name w:val="Revision"/>
    <w:hidden/>
    <w:uiPriority w:val="99"/>
    <w:semiHidden/>
    <w:rsid w:val="00F1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9200">
      <w:bodyDiv w:val="1"/>
      <w:marLeft w:val="0"/>
      <w:marRight w:val="0"/>
      <w:marTop w:val="0"/>
      <w:marBottom w:val="0"/>
      <w:divBdr>
        <w:top w:val="none" w:sz="0" w:space="0" w:color="auto"/>
        <w:left w:val="none" w:sz="0" w:space="0" w:color="auto"/>
        <w:bottom w:val="none" w:sz="0" w:space="0" w:color="auto"/>
        <w:right w:val="none" w:sz="0" w:space="0" w:color="auto"/>
      </w:divBdr>
    </w:div>
    <w:div w:id="1158618841">
      <w:bodyDiv w:val="1"/>
      <w:marLeft w:val="0"/>
      <w:marRight w:val="0"/>
      <w:marTop w:val="0"/>
      <w:marBottom w:val="0"/>
      <w:divBdr>
        <w:top w:val="none" w:sz="0" w:space="0" w:color="auto"/>
        <w:left w:val="none" w:sz="0" w:space="0" w:color="auto"/>
        <w:bottom w:val="none" w:sz="0" w:space="0" w:color="auto"/>
        <w:right w:val="none" w:sz="0" w:space="0" w:color="auto"/>
      </w:divBdr>
    </w:div>
    <w:div w:id="1484618311">
      <w:bodyDiv w:val="1"/>
      <w:marLeft w:val="0"/>
      <w:marRight w:val="0"/>
      <w:marTop w:val="0"/>
      <w:marBottom w:val="0"/>
      <w:divBdr>
        <w:top w:val="none" w:sz="0" w:space="0" w:color="auto"/>
        <w:left w:val="none" w:sz="0" w:space="0" w:color="auto"/>
        <w:bottom w:val="none" w:sz="0" w:space="0" w:color="auto"/>
        <w:right w:val="none" w:sz="0" w:space="0" w:color="auto"/>
      </w:divBdr>
      <w:divsChild>
        <w:div w:id="101476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factura.electronica@cajahonor.gov.co"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ajahonor.gov.co" TargetMode="External"/><Relationship Id="rId22" Type="http://schemas.microsoft.com/office/2011/relationships/people" Target="people.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B211AD05B4E7D80ABF8071B9492A4"/>
        <w:category>
          <w:name w:val="General"/>
          <w:gallery w:val="placeholder"/>
        </w:category>
        <w:types>
          <w:type w:val="bbPlcHdr"/>
        </w:types>
        <w:behaviors>
          <w:behavior w:val="content"/>
        </w:behaviors>
        <w:guid w:val="{DB83EB71-2EA5-4E79-9DFB-BADE2D167ED4}"/>
      </w:docPartPr>
      <w:docPartBody>
        <w:p w:rsidR="00AA34FB" w:rsidRDefault="00B028A4" w:rsidP="00B028A4">
          <w:pPr>
            <w:pStyle w:val="20DB211AD05B4E7D80ABF8071B9492A42"/>
          </w:pPr>
          <w:r>
            <w:rPr>
              <w:rStyle w:val="Textodelmarcadordeposicin"/>
              <w:rFonts w:ascii="Arial" w:hAnsi="Arial" w:cs="Arial"/>
              <w:sz w:val="16"/>
            </w:rPr>
            <w:t>NOMBRE DEL FORMATO</w:t>
          </w:r>
        </w:p>
      </w:docPartBody>
    </w:docPart>
    <w:docPart>
      <w:docPartPr>
        <w:name w:val="26A016AF4BFC4E8AAF80899C57F65E08"/>
        <w:category>
          <w:name w:val="General"/>
          <w:gallery w:val="placeholder"/>
        </w:category>
        <w:types>
          <w:type w:val="bbPlcHdr"/>
        </w:types>
        <w:behaviors>
          <w:behavior w:val="content"/>
        </w:behaviors>
        <w:guid w:val="{8FDF5724-EBD2-4758-B017-8CD5C06B6297}"/>
      </w:docPartPr>
      <w:docPartBody>
        <w:p w:rsidR="005A5FDD" w:rsidRDefault="00D8530E" w:rsidP="00D8530E">
          <w:pPr>
            <w:pStyle w:val="26A016AF4BFC4E8AAF80899C57F65E08"/>
          </w:pPr>
          <w:r>
            <w:rPr>
              <w:rStyle w:val="Textodelmarcadordeposicin"/>
              <w:rFonts w:ascii="Arial" w:hAnsi="Arial" w:cs="Arial"/>
              <w:sz w:val="10"/>
            </w:rPr>
            <w:t>VERSIÓN</w:t>
          </w:r>
        </w:p>
      </w:docPartBody>
    </w:docPart>
    <w:docPart>
      <w:docPartPr>
        <w:name w:val="F02DFA7FDF314A5896809EAF27B8A9BA"/>
        <w:category>
          <w:name w:val="General"/>
          <w:gallery w:val="placeholder"/>
        </w:category>
        <w:types>
          <w:type w:val="bbPlcHdr"/>
        </w:types>
        <w:behaviors>
          <w:behavior w:val="content"/>
        </w:behaviors>
        <w:guid w:val="{346FF52B-C70A-4979-BB08-49CB1CFCCCA9}"/>
      </w:docPartPr>
      <w:docPartBody>
        <w:p w:rsidR="005A5FDD" w:rsidRDefault="00D8530E" w:rsidP="00D8530E">
          <w:pPr>
            <w:pStyle w:val="F02DFA7FDF314A5896809EAF27B8A9BA"/>
          </w:pPr>
          <w:r w:rsidRPr="0030254D">
            <w:rPr>
              <w:rStyle w:val="Textodelmarcadordeposicin"/>
              <w:rFonts w:ascii="Arial" w:hAnsi="Arial" w:cs="Arial"/>
              <w:sz w:val="10"/>
            </w:rPr>
            <w:t>CÓDIGO</w:t>
          </w:r>
        </w:p>
      </w:docPartBody>
    </w:docPart>
    <w:docPart>
      <w:docPartPr>
        <w:name w:val="BC06AF7F00DA44799085336D38F1FAE2"/>
        <w:category>
          <w:name w:val="General"/>
          <w:gallery w:val="placeholder"/>
        </w:category>
        <w:types>
          <w:type w:val="bbPlcHdr"/>
        </w:types>
        <w:behaviors>
          <w:behavior w:val="content"/>
        </w:behaviors>
        <w:guid w:val="{1FDEC8F7-A9B8-490C-8429-D4D9550F8AFB}"/>
      </w:docPartPr>
      <w:docPartBody>
        <w:p w:rsidR="00624BF3" w:rsidRDefault="00A70ACF" w:rsidP="00A70ACF">
          <w:pPr>
            <w:pStyle w:val="BC06AF7F00DA44799085336D38F1FAE2"/>
          </w:pPr>
          <w:r w:rsidRPr="00F70E09">
            <w:rPr>
              <w:rFonts w:ascii="Tahoma" w:hAnsi="Tahoma" w:cs="Tahoma"/>
              <w:i/>
              <w:color w:val="4472C4" w:themeColor="accent1"/>
            </w:rPr>
            <w:t>INDICAR EL NOMBRE COMPLETO DEL REPRESENTANTE LEGAL DE LA EMPRESA QUIEN SERA EL QUE SUSCRIBIO EL CONTRATO O SI ES DISTINTO DEBE TANER LA FACULTAD ACREDITADA MEDIANTE DOCUMENTO IDONEO, TRATANDOSE DE CONTRATISTA PERSONA NATURAL NOMBRE COMPLETO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Nimbus Sans L">
    <w:altName w:val="Arial"/>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4E"/>
    <w:rsid w:val="00030F4E"/>
    <w:rsid w:val="000B0055"/>
    <w:rsid w:val="002109FD"/>
    <w:rsid w:val="002258B8"/>
    <w:rsid w:val="00252DE6"/>
    <w:rsid w:val="002937E4"/>
    <w:rsid w:val="002B4386"/>
    <w:rsid w:val="002E5058"/>
    <w:rsid w:val="002E54DC"/>
    <w:rsid w:val="00313927"/>
    <w:rsid w:val="00327A01"/>
    <w:rsid w:val="0037318E"/>
    <w:rsid w:val="00387208"/>
    <w:rsid w:val="004E0EE7"/>
    <w:rsid w:val="004F0486"/>
    <w:rsid w:val="00532DDA"/>
    <w:rsid w:val="005A5FDD"/>
    <w:rsid w:val="005B15E1"/>
    <w:rsid w:val="005E5A33"/>
    <w:rsid w:val="005F010F"/>
    <w:rsid w:val="005F5A0E"/>
    <w:rsid w:val="005F7FDA"/>
    <w:rsid w:val="006072A6"/>
    <w:rsid w:val="006157F3"/>
    <w:rsid w:val="00624BF3"/>
    <w:rsid w:val="007449D5"/>
    <w:rsid w:val="00882765"/>
    <w:rsid w:val="009008D5"/>
    <w:rsid w:val="00982F6D"/>
    <w:rsid w:val="00985BB6"/>
    <w:rsid w:val="009D4243"/>
    <w:rsid w:val="00A37800"/>
    <w:rsid w:val="00A70ACF"/>
    <w:rsid w:val="00AA34FB"/>
    <w:rsid w:val="00B028A4"/>
    <w:rsid w:val="00B215B2"/>
    <w:rsid w:val="00B65B4A"/>
    <w:rsid w:val="00B816DF"/>
    <w:rsid w:val="00B97998"/>
    <w:rsid w:val="00BC32D5"/>
    <w:rsid w:val="00C46BC2"/>
    <w:rsid w:val="00D45D93"/>
    <w:rsid w:val="00D65FAE"/>
    <w:rsid w:val="00D70872"/>
    <w:rsid w:val="00D8530E"/>
    <w:rsid w:val="00DB26F9"/>
    <w:rsid w:val="00E746DF"/>
    <w:rsid w:val="00F1654A"/>
    <w:rsid w:val="00F52D6D"/>
    <w:rsid w:val="00F9508D"/>
    <w:rsid w:val="00FE13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0EE7"/>
    <w:rPr>
      <w:color w:val="808080"/>
    </w:rPr>
  </w:style>
  <w:style w:type="paragraph" w:customStyle="1" w:styleId="20DB211AD05B4E7D80ABF8071B9492A42">
    <w:name w:val="20DB211AD05B4E7D80ABF8071B9492A42"/>
    <w:rsid w:val="00B028A4"/>
    <w:pPr>
      <w:tabs>
        <w:tab w:val="center" w:pos="4419"/>
        <w:tab w:val="right" w:pos="8838"/>
      </w:tabs>
      <w:spacing w:after="0" w:line="240" w:lineRule="auto"/>
    </w:pPr>
    <w:rPr>
      <w:rFonts w:eastAsiaTheme="minorHAnsi"/>
      <w:lang w:eastAsia="en-US"/>
    </w:rPr>
  </w:style>
  <w:style w:type="paragraph" w:customStyle="1" w:styleId="26A016AF4BFC4E8AAF80899C57F65E08">
    <w:name w:val="26A016AF4BFC4E8AAF80899C57F65E08"/>
    <w:rsid w:val="00D8530E"/>
  </w:style>
  <w:style w:type="paragraph" w:customStyle="1" w:styleId="F02DFA7FDF314A5896809EAF27B8A9BA">
    <w:name w:val="F02DFA7FDF314A5896809EAF27B8A9BA"/>
    <w:rsid w:val="00D8530E"/>
  </w:style>
  <w:style w:type="paragraph" w:customStyle="1" w:styleId="BC06AF7F00DA44799085336D38F1FAE2">
    <w:name w:val="BC06AF7F00DA44799085336D38F1FAE2"/>
    <w:rsid w:val="00A70ACF"/>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98276844348AF4A9C11214CDE4DEF7A" ma:contentTypeVersion="7" ma:contentTypeDescription="Crear nuevo documento." ma:contentTypeScope="" ma:versionID="197be008c7b27887ea6629dda2cbb48b">
  <xsd:schema xmlns:xsd="http://www.w3.org/2001/XMLSchema" xmlns:xs="http://www.w3.org/2001/XMLSchema" xmlns:p="http://schemas.microsoft.com/office/2006/metadata/properties" xmlns:ns2="853132b4-8018-4af7-b163-3db42b066052" xmlns:ns3="2c967a38-708b-4a64-80e8-3afa9408187c" targetNamespace="http://schemas.microsoft.com/office/2006/metadata/properties" ma:root="true" ma:fieldsID="bd6fdc2fa068ba279a1f75fff66fed40" ns2:_="" ns3:_="">
    <xsd:import namespace="853132b4-8018-4af7-b163-3db42b066052"/>
    <xsd:import namespace="2c967a38-708b-4a64-80e8-3afa9408187c"/>
    <xsd:element name="properties">
      <xsd:complexType>
        <xsd:sequence>
          <xsd:element name="documentManagement">
            <xsd:complexType>
              <xsd:all>
                <xsd:element ref="ns2:Periodo"/>
                <xsd:element ref="ns2:Tipo_x0020_de_x0020_Documento"/>
                <xsd:element ref="ns2:Vigencia"/>
                <xsd:element ref="ns2:Docu_x0020_Icono"/>
                <xsd:element ref="ns2:Filtro" minOccurs="0"/>
                <xsd:element ref="ns3:im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32b4-8018-4af7-b163-3db42b066052" elementFormDefault="qualified">
    <xsd:import namespace="http://schemas.microsoft.com/office/2006/documentManagement/types"/>
    <xsd:import namespace="http://schemas.microsoft.com/office/infopath/2007/PartnerControls"/>
    <xsd:element name="Periodo" ma:index="8" ma:displayName="Periodo" ma:description="El periodo del documento." ma:format="Dropdown" ma:internalName="Periodo">
      <xsd:simpleType>
        <xsd:restriction base="dms:Choice">
          <xsd:enumeration value="Mensual"/>
          <xsd:enumeration value="Bimensual"/>
          <xsd:enumeration value="Trimestral"/>
          <xsd:enumeration value="Cuatrimestral"/>
          <xsd:enumeration value="Semestral"/>
          <xsd:enumeration value="Anual"/>
        </xsd:restriction>
      </xsd:simpleType>
    </xsd:element>
    <xsd:element name="Tipo_x0020_de_x0020_Documento" ma:index="9" ma:displayName="Tipo de Documento" ma:description="Elegir el tipo del documento a cargar." ma:format="Dropdown" ma:internalName="Tipo_x0020_de_x0020_Documento">
      <xsd:simpleType>
        <xsd:restriction base="dms:Choice">
          <xsd:enumeration value="Informe"/>
          <xsd:enumeration value="Política"/>
          <xsd:enumeration value="Normatividad"/>
          <xsd:enumeration value="Manual"/>
          <xsd:enumeration value="Formulario"/>
          <xsd:enumeration value="Estructura"/>
          <xsd:enumeration value="Plan"/>
          <xsd:enumeration value="Código"/>
          <xsd:enumeration value="Ley"/>
          <xsd:enumeration value="Resolución"/>
          <xsd:enumeration value="Acuerdo"/>
          <xsd:enumeration value="Decreto"/>
          <xsd:enumeration value="Acta"/>
        </xsd:restriction>
      </xsd:simpleType>
    </xsd:element>
    <xsd:element name="Vigencia" ma:index="10" ma:displayName="Vigencia" ma:description="Año en el que se expide o aplica el documento." ma:format="Dropdown" ma:internalName="Vigencia">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Actual"/>
        </xsd:restriction>
      </xsd:simpleType>
    </xsd:element>
    <xsd:element name="Docu_x0020_Icono" ma:index="11" ma:displayName="Docu Icono" ma:description="Iconos para los diferentes tipos de formatos de documentos e imágenes" ma:format="Dropdown" ma:indexed="true" ma:internalName="Docu_x0020_Icono0">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element name="Filtro" ma:index="12" nillable="true" ma:displayName="Filtro" ma:description="Filtro de webpart consulta de contenido" ma:internalName="Filtr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67a38-708b-4a64-80e8-3afa9408187c" elementFormDefault="qualified">
    <xsd:import namespace="http://schemas.microsoft.com/office/2006/documentManagement/types"/>
    <xsd:import namespace="http://schemas.microsoft.com/office/infopath/2007/PartnerControls"/>
    <xsd:element name="imageIcon" ma:index="13" nillable="true" ma:displayName="imageIcon" ma:description="eleccion" ma:format="Dropdown" ma:internalName="imageIcon">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tro xmlns="853132b4-8018-4af7-b163-3db42b066052" xsi:nil="true"/>
    <Periodo xmlns="853132b4-8018-4af7-b163-3db42b066052">Mensual</Periodo>
    <Vigencia xmlns="853132b4-8018-4af7-b163-3db42b066052">2022</Vigencia>
    <Docu_x0020_Icono xmlns="853132b4-8018-4af7-b163-3db42b066052">/PublishingImages/Documentos/icon_pdf.png</Docu_x0020_Icono>
    <imageIcon xmlns="2c967a38-708b-4a64-80e8-3afa9408187c">/PublishingImages/Documentos/icon_pdf.png</imageIcon>
    <Tipo_x0020_de_x0020_Documento xmlns="853132b4-8018-4af7-b163-3db42b066052">Informe</Tipo_x0020_de_x0020_Documento>
  </documentManagement>
</p:properties>
</file>

<file path=customXml/itemProps1.xml><?xml version="1.0" encoding="utf-8"?>
<ds:datastoreItem xmlns:ds="http://schemas.openxmlformats.org/officeDocument/2006/customXml" ds:itemID="{EC4D8F7A-C3D6-4DB5-B5AD-F0EF9A48D48C}">
  <ds:schemaRefs>
    <ds:schemaRef ds:uri="http://schemas.openxmlformats.org/officeDocument/2006/bibliography"/>
  </ds:schemaRefs>
</ds:datastoreItem>
</file>

<file path=customXml/itemProps2.xml><?xml version="1.0" encoding="utf-8"?>
<ds:datastoreItem xmlns:ds="http://schemas.openxmlformats.org/officeDocument/2006/customXml" ds:itemID="{200A1FFF-C6BF-41B1-81A9-24ED579055D6}"/>
</file>

<file path=customXml/itemProps3.xml><?xml version="1.0" encoding="utf-8"?>
<ds:datastoreItem xmlns:ds="http://schemas.openxmlformats.org/officeDocument/2006/customXml" ds:itemID="{6AF73495-599C-4FA7-980C-7CE5F373DE39}"/>
</file>

<file path=customXml/itemProps4.xml><?xml version="1.0" encoding="utf-8"?>
<ds:datastoreItem xmlns:ds="http://schemas.openxmlformats.org/officeDocument/2006/customXml" ds:itemID="{A531FDD3-C083-414F-A82E-E84086D23162}"/>
</file>

<file path=docProps/app.xml><?xml version="1.0" encoding="utf-8"?>
<Properties xmlns="http://schemas.openxmlformats.org/officeDocument/2006/extended-properties" xmlns:vt="http://schemas.openxmlformats.org/officeDocument/2006/docPropsVTypes">
  <Template>Normal</Template>
  <TotalTime>3</TotalTime>
  <Pages>13</Pages>
  <Words>6604</Words>
  <Characters>36324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Anexo_No_9_MINUTA_CONTRATO</dc:title>
  <dc:subject/>
  <dc:creator>Omar Fernando Perez Medina</dc:creator>
  <cp:keywords/>
  <dc:description/>
  <cp:lastModifiedBy>HELENA ROCIO CASTRO MADRIGAL</cp:lastModifiedBy>
  <cp:revision>3</cp:revision>
  <cp:lastPrinted>2019-02-11T21:38:00Z</cp:lastPrinted>
  <dcterms:created xsi:type="dcterms:W3CDTF">2022-06-23T16:31:00Z</dcterms:created>
  <dcterms:modified xsi:type="dcterms:W3CDTF">2022-06-23T16:34:00Z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0x010100C98276844348AF4A9C11214CDE4DEF7A</vt:lpwstr>
  </property>
</Properties>
</file>